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0E7FF" w14:textId="77777777" w:rsidR="004A1232" w:rsidRPr="00A211CE" w:rsidRDefault="003E07CA" w:rsidP="00DD23A3">
      <w:pPr>
        <w:autoSpaceDE w:val="0"/>
        <w:autoSpaceDN w:val="0"/>
        <w:adjustRightInd w:val="0"/>
        <w:spacing w:after="0" w:line="360" w:lineRule="auto"/>
        <w:ind w:right="-375"/>
        <w:jc w:val="center"/>
        <w:rPr>
          <w:rFonts w:ascii="Times New Roman" w:hAnsi="Times New Roman"/>
          <w:b/>
          <w:bCs/>
          <w:sz w:val="24"/>
          <w:szCs w:val="24"/>
        </w:rPr>
      </w:pPr>
      <w:r w:rsidRPr="00A211CE">
        <w:rPr>
          <w:rFonts w:ascii="Times New Roman" w:hAnsi="Times New Roman"/>
          <w:b/>
          <w:bCs/>
          <w:sz w:val="24"/>
          <w:szCs w:val="24"/>
        </w:rPr>
        <w:t xml:space="preserve"> </w:t>
      </w:r>
      <w:r w:rsidR="00D77297" w:rsidRPr="00A211CE">
        <w:rPr>
          <w:rFonts w:ascii="Times New Roman" w:hAnsi="Times New Roman"/>
          <w:b/>
          <w:bCs/>
          <w:sz w:val="24"/>
          <w:szCs w:val="24"/>
        </w:rPr>
        <w:t xml:space="preserve">ORDIN </w:t>
      </w:r>
      <w:r w:rsidR="002D72DA" w:rsidRPr="00A211CE">
        <w:rPr>
          <w:rFonts w:ascii="Times New Roman" w:hAnsi="Times New Roman"/>
          <w:b/>
          <w:bCs/>
          <w:sz w:val="24"/>
          <w:szCs w:val="24"/>
        </w:rPr>
        <w:t xml:space="preserve">nr.             </w:t>
      </w:r>
      <w:r w:rsidR="00EF1332" w:rsidRPr="00A211CE">
        <w:rPr>
          <w:rFonts w:ascii="Times New Roman" w:hAnsi="Times New Roman"/>
          <w:b/>
          <w:bCs/>
          <w:sz w:val="24"/>
          <w:szCs w:val="24"/>
        </w:rPr>
        <w:t>d</w:t>
      </w:r>
      <w:r w:rsidR="00D77297" w:rsidRPr="00A211CE">
        <w:rPr>
          <w:rFonts w:ascii="Times New Roman" w:hAnsi="Times New Roman"/>
          <w:b/>
          <w:bCs/>
          <w:sz w:val="24"/>
          <w:szCs w:val="24"/>
        </w:rPr>
        <w:t>in</w:t>
      </w:r>
      <w:r w:rsidR="00EF1332" w:rsidRPr="00A211CE">
        <w:rPr>
          <w:rFonts w:ascii="Times New Roman" w:hAnsi="Times New Roman"/>
          <w:b/>
          <w:bCs/>
          <w:sz w:val="24"/>
          <w:szCs w:val="24"/>
        </w:rPr>
        <w:t xml:space="preserve">      04</w:t>
      </w:r>
      <w:r w:rsidR="00DF6DDC" w:rsidRPr="00A211CE">
        <w:rPr>
          <w:rFonts w:ascii="Times New Roman" w:hAnsi="Times New Roman"/>
          <w:b/>
          <w:bCs/>
          <w:sz w:val="24"/>
          <w:szCs w:val="24"/>
        </w:rPr>
        <w:t>.20</w:t>
      </w:r>
      <w:r w:rsidR="00EF1332" w:rsidRPr="00A211CE">
        <w:rPr>
          <w:rFonts w:ascii="Times New Roman" w:hAnsi="Times New Roman"/>
          <w:b/>
          <w:bCs/>
          <w:sz w:val="24"/>
          <w:szCs w:val="24"/>
        </w:rPr>
        <w:t>23</w:t>
      </w:r>
    </w:p>
    <w:p w14:paraId="7870FBD9" w14:textId="77777777" w:rsidR="004A1232" w:rsidRPr="00A211CE" w:rsidRDefault="00CC4A18" w:rsidP="00DD23A3">
      <w:pPr>
        <w:autoSpaceDE w:val="0"/>
        <w:autoSpaceDN w:val="0"/>
        <w:adjustRightInd w:val="0"/>
        <w:spacing w:after="0" w:line="360" w:lineRule="auto"/>
        <w:ind w:right="-375"/>
        <w:jc w:val="center"/>
        <w:rPr>
          <w:rFonts w:ascii="Times New Roman" w:hAnsi="Times New Roman"/>
          <w:b/>
          <w:sz w:val="24"/>
          <w:szCs w:val="24"/>
        </w:rPr>
      </w:pPr>
      <w:r w:rsidRPr="00A211CE">
        <w:rPr>
          <w:rFonts w:ascii="Times New Roman" w:hAnsi="Times New Roman"/>
          <w:b/>
          <w:sz w:val="24"/>
          <w:szCs w:val="24"/>
        </w:rPr>
        <w:t>pentru</w:t>
      </w:r>
      <w:r w:rsidR="004A1232" w:rsidRPr="00A211CE">
        <w:rPr>
          <w:rFonts w:ascii="Times New Roman" w:hAnsi="Times New Roman"/>
          <w:b/>
          <w:sz w:val="24"/>
          <w:szCs w:val="24"/>
        </w:rPr>
        <w:t xml:space="preserve"> aprobarea Procedurii de </w:t>
      </w:r>
      <w:r w:rsidR="00EF1332" w:rsidRPr="00A211CE">
        <w:rPr>
          <w:rFonts w:ascii="Times New Roman" w:hAnsi="Times New Roman"/>
          <w:b/>
          <w:sz w:val="24"/>
          <w:szCs w:val="24"/>
        </w:rPr>
        <w:t xml:space="preserve">recuperare </w:t>
      </w:r>
      <w:r w:rsidR="004A1232" w:rsidRPr="00A211CE">
        <w:rPr>
          <w:rFonts w:ascii="Times New Roman" w:hAnsi="Times New Roman"/>
          <w:b/>
          <w:sz w:val="24"/>
          <w:szCs w:val="24"/>
        </w:rPr>
        <w:t>a certificatelor verzi</w:t>
      </w:r>
      <w:r w:rsidR="00EF1332" w:rsidRPr="00A211CE">
        <w:rPr>
          <w:rFonts w:ascii="Times New Roman" w:hAnsi="Times New Roman"/>
          <w:b/>
          <w:sz w:val="24"/>
          <w:szCs w:val="24"/>
        </w:rPr>
        <w:t xml:space="preserve"> emise necuvenit</w:t>
      </w:r>
    </w:p>
    <w:p w14:paraId="217AA859" w14:textId="77777777" w:rsidR="004A1232" w:rsidRPr="00A211CE" w:rsidRDefault="004A1232" w:rsidP="00DD23A3">
      <w:pPr>
        <w:autoSpaceDE w:val="0"/>
        <w:autoSpaceDN w:val="0"/>
        <w:adjustRightInd w:val="0"/>
        <w:spacing w:after="0" w:line="360" w:lineRule="auto"/>
        <w:ind w:right="-375"/>
        <w:jc w:val="center"/>
        <w:rPr>
          <w:rFonts w:ascii="Times New Roman" w:hAnsi="Times New Roman"/>
          <w:sz w:val="16"/>
          <w:szCs w:val="16"/>
        </w:rPr>
      </w:pPr>
    </w:p>
    <w:p w14:paraId="79992330" w14:textId="77777777" w:rsidR="004A1232" w:rsidRPr="00A211CE" w:rsidRDefault="004A1232" w:rsidP="00DD23A3">
      <w:pPr>
        <w:autoSpaceDE w:val="0"/>
        <w:autoSpaceDN w:val="0"/>
        <w:adjustRightInd w:val="0"/>
        <w:spacing w:after="0" w:line="360" w:lineRule="auto"/>
        <w:ind w:right="-375" w:firstLine="708"/>
        <w:jc w:val="both"/>
        <w:rPr>
          <w:rFonts w:ascii="Times New Roman" w:hAnsi="Times New Roman"/>
          <w:sz w:val="24"/>
          <w:szCs w:val="24"/>
        </w:rPr>
      </w:pPr>
      <w:r w:rsidRPr="00A211CE">
        <w:rPr>
          <w:rFonts w:ascii="Times New Roman" w:hAnsi="Times New Roman"/>
          <w:sz w:val="24"/>
          <w:szCs w:val="24"/>
        </w:rPr>
        <w:t xml:space="preserve">Având în vedere prevederile art. </w:t>
      </w:r>
      <w:r w:rsidR="00EF1332" w:rsidRPr="00A211CE">
        <w:rPr>
          <w:rFonts w:ascii="Times New Roman" w:hAnsi="Times New Roman"/>
          <w:sz w:val="24"/>
          <w:szCs w:val="24"/>
        </w:rPr>
        <w:t>6</w:t>
      </w:r>
      <w:r w:rsidRPr="00A211CE">
        <w:rPr>
          <w:rFonts w:ascii="Times New Roman" w:hAnsi="Times New Roman"/>
          <w:sz w:val="24"/>
          <w:szCs w:val="24"/>
        </w:rPr>
        <w:t xml:space="preserve"> alin. </w:t>
      </w:r>
      <w:r w:rsidR="00E3534B" w:rsidRPr="00A211CE">
        <w:rPr>
          <w:rFonts w:ascii="Times New Roman" w:hAnsi="Times New Roman"/>
          <w:sz w:val="24"/>
          <w:szCs w:val="24"/>
        </w:rPr>
        <w:t>(</w:t>
      </w:r>
      <w:r w:rsidR="00EF1332" w:rsidRPr="00A211CE">
        <w:rPr>
          <w:rFonts w:ascii="Times New Roman" w:hAnsi="Times New Roman"/>
          <w:sz w:val="24"/>
          <w:szCs w:val="24"/>
        </w:rPr>
        <w:t>6</w:t>
      </w:r>
      <w:r w:rsidR="00E3534B" w:rsidRPr="00A211CE">
        <w:rPr>
          <w:rFonts w:ascii="Times New Roman" w:hAnsi="Times New Roman"/>
          <w:sz w:val="24"/>
          <w:szCs w:val="24"/>
        </w:rPr>
        <w:t>)</w:t>
      </w:r>
      <w:r w:rsidR="00EF1332" w:rsidRPr="00A211CE">
        <w:rPr>
          <w:rFonts w:ascii="Times New Roman" w:hAnsi="Times New Roman"/>
          <w:sz w:val="24"/>
          <w:szCs w:val="24"/>
        </w:rPr>
        <w:t xml:space="preserve">, litera c) </w:t>
      </w:r>
      <w:r w:rsidRPr="00A211CE">
        <w:rPr>
          <w:rFonts w:ascii="Times New Roman" w:hAnsi="Times New Roman"/>
          <w:sz w:val="24"/>
          <w:szCs w:val="24"/>
        </w:rPr>
        <w:t>din Legea nr. 220/2008 pentru stabilirea sistemului de promovare a producerii energiei din surse regenerabile de energie, republicată, cu modificările și completările ulterioare, precum și ale art.</w:t>
      </w:r>
      <w:r w:rsidR="0000426A" w:rsidRPr="00A211CE">
        <w:rPr>
          <w:rFonts w:ascii="Times New Roman" w:hAnsi="Times New Roman"/>
          <w:sz w:val="24"/>
          <w:szCs w:val="24"/>
        </w:rPr>
        <w:t xml:space="preserve"> III</w:t>
      </w:r>
      <w:r w:rsidRPr="00A211CE">
        <w:rPr>
          <w:rFonts w:ascii="Times New Roman" w:hAnsi="Times New Roman"/>
          <w:sz w:val="24"/>
          <w:szCs w:val="24"/>
        </w:rPr>
        <w:t xml:space="preserve"> din </w:t>
      </w:r>
      <w:r w:rsidR="0000426A" w:rsidRPr="00A211CE">
        <w:rPr>
          <w:rFonts w:ascii="Times New Roman" w:hAnsi="Times New Roman"/>
          <w:sz w:val="24"/>
          <w:szCs w:val="24"/>
        </w:rPr>
        <w:t>Legea nr.</w:t>
      </w:r>
      <w:r w:rsidR="00840525" w:rsidRPr="00A211CE">
        <w:rPr>
          <w:rFonts w:ascii="Times New Roman" w:hAnsi="Times New Roman"/>
          <w:sz w:val="24"/>
          <w:szCs w:val="24"/>
        </w:rPr>
        <w:t xml:space="preserve"> </w:t>
      </w:r>
      <w:r w:rsidR="00EF1332" w:rsidRPr="00A211CE">
        <w:rPr>
          <w:rFonts w:ascii="Times New Roman" w:hAnsi="Times New Roman"/>
          <w:sz w:val="24"/>
          <w:szCs w:val="24"/>
        </w:rPr>
        <w:t>5</w:t>
      </w:r>
      <w:r w:rsidR="0000426A" w:rsidRPr="00A211CE">
        <w:rPr>
          <w:rFonts w:ascii="Times New Roman" w:hAnsi="Times New Roman"/>
          <w:sz w:val="24"/>
          <w:szCs w:val="24"/>
        </w:rPr>
        <w:t>/20</w:t>
      </w:r>
      <w:r w:rsidR="00EF1332" w:rsidRPr="00A211CE">
        <w:rPr>
          <w:rFonts w:ascii="Times New Roman" w:hAnsi="Times New Roman"/>
          <w:sz w:val="24"/>
          <w:szCs w:val="24"/>
        </w:rPr>
        <w:t>23</w:t>
      </w:r>
      <w:r w:rsidR="0000426A" w:rsidRPr="00A211CE">
        <w:rPr>
          <w:rFonts w:ascii="Times New Roman" w:hAnsi="Times New Roman"/>
          <w:sz w:val="24"/>
          <w:szCs w:val="24"/>
        </w:rPr>
        <w:t xml:space="preserve"> pentru </w:t>
      </w:r>
      <w:r w:rsidRPr="00A211CE">
        <w:rPr>
          <w:rFonts w:ascii="Times New Roman" w:hAnsi="Times New Roman"/>
          <w:sz w:val="24"/>
          <w:szCs w:val="24"/>
        </w:rPr>
        <w:t xml:space="preserve">modificarea și completarea </w:t>
      </w:r>
      <w:r w:rsidRPr="00A211CE">
        <w:rPr>
          <w:rFonts w:ascii="Times New Roman" w:hAnsi="Times New Roman"/>
          <w:vanish/>
          <w:sz w:val="24"/>
          <w:szCs w:val="24"/>
        </w:rPr>
        <w:t>&lt;LLNK 12008   220 11 201   0 18&gt;</w:t>
      </w:r>
      <w:r w:rsidRPr="00A211CE">
        <w:rPr>
          <w:rFonts w:ascii="Times New Roman" w:hAnsi="Times New Roman"/>
          <w:sz w:val="24"/>
          <w:szCs w:val="24"/>
        </w:rPr>
        <w:t xml:space="preserve">Legii nr. 220/2008 pentru stabilirea sistemului de promovare a producerii energiei din surse regenerabile de energie, </w:t>
      </w:r>
    </w:p>
    <w:p w14:paraId="02E7E5DF" w14:textId="77777777" w:rsidR="004A1232" w:rsidRPr="00A211CE" w:rsidRDefault="004A1232" w:rsidP="00DD23A3">
      <w:pPr>
        <w:autoSpaceDE w:val="0"/>
        <w:autoSpaceDN w:val="0"/>
        <w:adjustRightInd w:val="0"/>
        <w:spacing w:after="0" w:line="360" w:lineRule="auto"/>
        <w:ind w:right="-375" w:firstLine="708"/>
        <w:jc w:val="both"/>
        <w:rPr>
          <w:rFonts w:ascii="Times New Roman" w:hAnsi="Times New Roman"/>
          <w:sz w:val="16"/>
          <w:szCs w:val="16"/>
        </w:rPr>
      </w:pPr>
    </w:p>
    <w:p w14:paraId="156A5230" w14:textId="77777777" w:rsidR="004A1232" w:rsidRPr="00A211CE" w:rsidRDefault="004A1232" w:rsidP="00DD23A3">
      <w:pPr>
        <w:autoSpaceDE w:val="0"/>
        <w:autoSpaceDN w:val="0"/>
        <w:adjustRightInd w:val="0"/>
        <w:spacing w:after="0" w:line="360" w:lineRule="auto"/>
        <w:ind w:right="-375" w:firstLine="708"/>
        <w:jc w:val="both"/>
        <w:rPr>
          <w:rFonts w:ascii="Times New Roman" w:hAnsi="Times New Roman"/>
          <w:sz w:val="24"/>
          <w:szCs w:val="24"/>
        </w:rPr>
      </w:pPr>
      <w:r w:rsidRPr="00A211CE">
        <w:rPr>
          <w:rFonts w:ascii="Times New Roman" w:hAnsi="Times New Roman"/>
          <w:sz w:val="24"/>
          <w:szCs w:val="24"/>
        </w:rPr>
        <w:t>în temeiul dispoziţiilor art. 9 alin. (1) lit. x) din Ordonanța de urgență a Guvernului nr. 33/2007 privind organizarea și funcționarea</w:t>
      </w:r>
      <w:r w:rsidRPr="00A211CE">
        <w:rPr>
          <w:rFonts w:ascii="Times New Roman" w:hAnsi="Times New Roman"/>
          <w:vanish/>
          <w:sz w:val="24"/>
          <w:szCs w:val="24"/>
        </w:rPr>
        <w:t xml:space="preserve">&lt;LLNK 12009  1428 20 302   7 56&gt;prevederilor art. 9 alin. (1) </w:t>
      </w:r>
      <w:r w:rsidRPr="00A211CE">
        <w:rPr>
          <w:rFonts w:ascii="Times New Roman" w:hAnsi="Times New Roman"/>
          <w:sz w:val="24"/>
          <w:szCs w:val="24"/>
        </w:rPr>
        <w:t xml:space="preserve"> Autorităţii Naţionale de Reglementare în Domeniul Energiei, aprobată cu modificări și completări prin Legea nr. 160/2012</w:t>
      </w:r>
      <w:r w:rsidR="00DF6DDC" w:rsidRPr="00A211CE">
        <w:rPr>
          <w:rFonts w:ascii="Times New Roman" w:hAnsi="Times New Roman"/>
          <w:sz w:val="24"/>
          <w:szCs w:val="24"/>
        </w:rPr>
        <w:t>, cu modificările și completările ulterioare,</w:t>
      </w:r>
    </w:p>
    <w:p w14:paraId="2ADFBB6E"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16"/>
          <w:szCs w:val="16"/>
        </w:rPr>
      </w:pPr>
    </w:p>
    <w:p w14:paraId="64263A15" w14:textId="77777777" w:rsidR="004A1232" w:rsidRPr="00A211CE" w:rsidRDefault="004A1232" w:rsidP="00DD23A3">
      <w:pPr>
        <w:autoSpaceDE w:val="0"/>
        <w:autoSpaceDN w:val="0"/>
        <w:adjustRightInd w:val="0"/>
        <w:spacing w:after="0" w:line="360" w:lineRule="auto"/>
        <w:ind w:right="-375"/>
        <w:jc w:val="both"/>
        <w:rPr>
          <w:rFonts w:ascii="Times New Roman" w:hAnsi="Times New Roman"/>
          <w:b/>
          <w:sz w:val="24"/>
          <w:szCs w:val="24"/>
        </w:rPr>
      </w:pPr>
      <w:r w:rsidRPr="00A211CE">
        <w:rPr>
          <w:rFonts w:ascii="Times New Roman" w:hAnsi="Times New Roman"/>
          <w:sz w:val="24"/>
          <w:szCs w:val="24"/>
        </w:rPr>
        <w:t>preşedintele Autorităţii Naţionale de Reglementare în Domeniul Energiei emite următorul ordin:</w:t>
      </w:r>
    </w:p>
    <w:p w14:paraId="298F30A4" w14:textId="77777777" w:rsidR="004A1232" w:rsidRPr="00A211CE" w:rsidRDefault="004A1232" w:rsidP="00DD23A3">
      <w:pPr>
        <w:autoSpaceDE w:val="0"/>
        <w:autoSpaceDN w:val="0"/>
        <w:adjustRightInd w:val="0"/>
        <w:spacing w:after="0" w:line="360" w:lineRule="auto"/>
        <w:ind w:right="-375"/>
        <w:jc w:val="both"/>
        <w:rPr>
          <w:rFonts w:ascii="Times New Roman" w:hAnsi="Times New Roman"/>
          <w:b/>
          <w:sz w:val="16"/>
          <w:szCs w:val="16"/>
        </w:rPr>
      </w:pPr>
    </w:p>
    <w:p w14:paraId="7549C477"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b/>
          <w:sz w:val="24"/>
          <w:szCs w:val="24"/>
        </w:rPr>
        <w:t>Art. 1.</w:t>
      </w:r>
      <w:r w:rsidRPr="00A211CE">
        <w:rPr>
          <w:rFonts w:ascii="Times New Roman" w:hAnsi="Times New Roman"/>
          <w:sz w:val="24"/>
          <w:szCs w:val="24"/>
        </w:rPr>
        <w:t xml:space="preserve"> - Se aprobă Procedura de </w:t>
      </w:r>
      <w:r w:rsidR="00EF1332" w:rsidRPr="00A211CE">
        <w:rPr>
          <w:rFonts w:ascii="Times New Roman" w:hAnsi="Times New Roman"/>
          <w:sz w:val="24"/>
          <w:szCs w:val="24"/>
        </w:rPr>
        <w:t>recuperare</w:t>
      </w:r>
      <w:r w:rsidRPr="00A211CE">
        <w:rPr>
          <w:rFonts w:ascii="Times New Roman" w:hAnsi="Times New Roman"/>
          <w:sz w:val="24"/>
          <w:szCs w:val="24"/>
        </w:rPr>
        <w:t xml:space="preserve"> a certificatelor verzi </w:t>
      </w:r>
      <w:r w:rsidR="00EF1332" w:rsidRPr="00A211CE">
        <w:rPr>
          <w:rFonts w:ascii="Times New Roman" w:hAnsi="Times New Roman"/>
          <w:sz w:val="24"/>
          <w:szCs w:val="24"/>
        </w:rPr>
        <w:t xml:space="preserve">emise necuvenit </w:t>
      </w:r>
      <w:r w:rsidRPr="00A211CE">
        <w:rPr>
          <w:rFonts w:ascii="Times New Roman" w:hAnsi="Times New Roman"/>
          <w:sz w:val="24"/>
          <w:szCs w:val="24"/>
        </w:rPr>
        <w:t>prevăzută în anexa care face parte integrantă din prezentul ordin.</w:t>
      </w:r>
    </w:p>
    <w:p w14:paraId="2A02EE9C" w14:textId="77777777" w:rsidR="00C3476B" w:rsidRPr="00A211CE" w:rsidRDefault="00C3476B" w:rsidP="00DD23A3">
      <w:pPr>
        <w:autoSpaceDE w:val="0"/>
        <w:autoSpaceDN w:val="0"/>
        <w:adjustRightInd w:val="0"/>
        <w:spacing w:after="0" w:line="360" w:lineRule="auto"/>
        <w:ind w:right="-375"/>
        <w:jc w:val="both"/>
        <w:rPr>
          <w:rFonts w:ascii="Times New Roman" w:hAnsi="Times New Roman"/>
          <w:sz w:val="16"/>
          <w:szCs w:val="16"/>
        </w:rPr>
      </w:pPr>
    </w:p>
    <w:p w14:paraId="4D88A75F" w14:textId="77777777" w:rsidR="002706C1" w:rsidRDefault="00C3476B" w:rsidP="00DD23A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b/>
          <w:sz w:val="24"/>
          <w:szCs w:val="24"/>
        </w:rPr>
        <w:t xml:space="preserve">Art. </w:t>
      </w:r>
      <w:r w:rsidR="00EF1332" w:rsidRPr="00A211CE">
        <w:rPr>
          <w:rFonts w:ascii="Times New Roman" w:hAnsi="Times New Roman"/>
          <w:b/>
          <w:sz w:val="24"/>
          <w:szCs w:val="24"/>
        </w:rPr>
        <w:t>2</w:t>
      </w:r>
      <w:r w:rsidRPr="00A211CE">
        <w:rPr>
          <w:rFonts w:ascii="Times New Roman" w:hAnsi="Times New Roman"/>
          <w:sz w:val="24"/>
          <w:szCs w:val="24"/>
        </w:rPr>
        <w:t xml:space="preserve"> –</w:t>
      </w:r>
      <w:r w:rsidR="00CF797C" w:rsidRPr="00A211CE">
        <w:rPr>
          <w:rFonts w:ascii="Times New Roman" w:hAnsi="Times New Roman"/>
          <w:sz w:val="24"/>
          <w:szCs w:val="24"/>
        </w:rPr>
        <w:t xml:space="preserve"> </w:t>
      </w:r>
      <w:r w:rsidR="002706C1">
        <w:rPr>
          <w:rFonts w:ascii="Times New Roman" w:hAnsi="Times New Roman"/>
          <w:sz w:val="24"/>
          <w:szCs w:val="24"/>
        </w:rPr>
        <w:t>La data intrării în vigoare a prezent</w:t>
      </w:r>
      <w:r w:rsidR="00C86BC7">
        <w:rPr>
          <w:rFonts w:ascii="Times New Roman" w:hAnsi="Times New Roman"/>
          <w:sz w:val="24"/>
          <w:szCs w:val="24"/>
        </w:rPr>
        <w:t>ului ordin, art. 17 din Regulamentul de emitere a certificatelor verzi, aprobat prin Ordinul ANRE nr. 4/2015, cu modificările și completările ulterioare se abrogă.</w:t>
      </w:r>
    </w:p>
    <w:p w14:paraId="0E89B30B" w14:textId="77777777" w:rsidR="00C86BC7" w:rsidRDefault="00C86BC7" w:rsidP="00DD23A3">
      <w:pPr>
        <w:autoSpaceDE w:val="0"/>
        <w:autoSpaceDN w:val="0"/>
        <w:adjustRightInd w:val="0"/>
        <w:spacing w:after="0" w:line="360" w:lineRule="auto"/>
        <w:ind w:right="-375"/>
        <w:jc w:val="both"/>
        <w:rPr>
          <w:rFonts w:ascii="Times New Roman" w:hAnsi="Times New Roman"/>
          <w:sz w:val="24"/>
          <w:szCs w:val="24"/>
        </w:rPr>
      </w:pPr>
    </w:p>
    <w:p w14:paraId="53A66411" w14:textId="45A96A84" w:rsidR="00C86BC7" w:rsidRDefault="00C86BC7" w:rsidP="00DD23A3">
      <w:pPr>
        <w:autoSpaceDE w:val="0"/>
        <w:autoSpaceDN w:val="0"/>
        <w:adjustRightInd w:val="0"/>
        <w:spacing w:after="0" w:line="360" w:lineRule="auto"/>
        <w:ind w:right="-375"/>
        <w:jc w:val="both"/>
        <w:rPr>
          <w:rFonts w:ascii="Times New Roman" w:hAnsi="Times New Roman"/>
          <w:sz w:val="24"/>
          <w:szCs w:val="24"/>
        </w:rPr>
      </w:pPr>
      <w:r w:rsidRPr="00C86BC7">
        <w:rPr>
          <w:rFonts w:ascii="Times New Roman" w:hAnsi="Times New Roman"/>
          <w:b/>
          <w:sz w:val="24"/>
          <w:szCs w:val="24"/>
        </w:rPr>
        <w:t>Art. 3 –</w:t>
      </w:r>
      <w:r>
        <w:rPr>
          <w:rFonts w:ascii="Times New Roman" w:hAnsi="Times New Roman"/>
          <w:b/>
          <w:sz w:val="24"/>
          <w:szCs w:val="24"/>
        </w:rPr>
        <w:t xml:space="preserve"> </w:t>
      </w:r>
      <w:r w:rsidRPr="00C86BC7">
        <w:rPr>
          <w:rFonts w:ascii="Times New Roman" w:hAnsi="Times New Roman"/>
          <w:sz w:val="24"/>
          <w:szCs w:val="24"/>
        </w:rPr>
        <w:t xml:space="preserve">În situația în care producătorul de E-SRE acreditat care a beneficiat de </w:t>
      </w:r>
      <w:r w:rsidR="00E2787A">
        <w:rPr>
          <w:rFonts w:ascii="Times New Roman" w:hAnsi="Times New Roman"/>
          <w:sz w:val="24"/>
          <w:szCs w:val="24"/>
        </w:rPr>
        <w:t xml:space="preserve">certificate verzi </w:t>
      </w:r>
      <w:r w:rsidRPr="00C86BC7">
        <w:rPr>
          <w:rFonts w:ascii="Times New Roman" w:hAnsi="Times New Roman"/>
          <w:sz w:val="24"/>
          <w:szCs w:val="24"/>
        </w:rPr>
        <w:t xml:space="preserve">necuvenite, nu deține </w:t>
      </w:r>
      <w:r w:rsidR="00E2787A">
        <w:rPr>
          <w:rFonts w:ascii="Times New Roman" w:hAnsi="Times New Roman"/>
          <w:sz w:val="24"/>
          <w:szCs w:val="24"/>
        </w:rPr>
        <w:t>certificate verzi</w:t>
      </w:r>
      <w:r w:rsidR="00E2787A" w:rsidRPr="00C86BC7">
        <w:rPr>
          <w:rFonts w:ascii="Times New Roman" w:hAnsi="Times New Roman"/>
          <w:sz w:val="24"/>
          <w:szCs w:val="24"/>
        </w:rPr>
        <w:t xml:space="preserve"> </w:t>
      </w:r>
      <w:r w:rsidRPr="00C86BC7">
        <w:rPr>
          <w:rFonts w:ascii="Times New Roman" w:hAnsi="Times New Roman"/>
          <w:sz w:val="24"/>
          <w:szCs w:val="24"/>
        </w:rPr>
        <w:t xml:space="preserve">și nu mai îndeplinește condițiile de emitere de </w:t>
      </w:r>
      <w:r w:rsidR="00E2787A">
        <w:rPr>
          <w:rFonts w:ascii="Times New Roman" w:hAnsi="Times New Roman"/>
          <w:sz w:val="24"/>
          <w:szCs w:val="24"/>
        </w:rPr>
        <w:t>certificate verzi</w:t>
      </w:r>
      <w:r w:rsidR="00E2787A" w:rsidRPr="00C86BC7">
        <w:rPr>
          <w:rFonts w:ascii="Times New Roman" w:hAnsi="Times New Roman"/>
          <w:sz w:val="24"/>
          <w:szCs w:val="24"/>
        </w:rPr>
        <w:t xml:space="preserve"> </w:t>
      </w:r>
      <w:r w:rsidRPr="00C86BC7">
        <w:rPr>
          <w:rFonts w:ascii="Times New Roman" w:hAnsi="Times New Roman"/>
          <w:sz w:val="24"/>
          <w:szCs w:val="24"/>
        </w:rPr>
        <w:t xml:space="preserve">pentru tranzacționare, </w:t>
      </w:r>
      <w:r>
        <w:rPr>
          <w:rFonts w:ascii="Times New Roman" w:hAnsi="Times New Roman"/>
          <w:sz w:val="24"/>
          <w:szCs w:val="24"/>
        </w:rPr>
        <w:t>recuperarea certificate</w:t>
      </w:r>
      <w:r w:rsidR="00E2787A">
        <w:rPr>
          <w:rFonts w:ascii="Times New Roman" w:hAnsi="Times New Roman"/>
          <w:sz w:val="24"/>
          <w:szCs w:val="24"/>
        </w:rPr>
        <w:t>lor</w:t>
      </w:r>
      <w:r>
        <w:rPr>
          <w:rFonts w:ascii="Times New Roman" w:hAnsi="Times New Roman"/>
          <w:sz w:val="24"/>
          <w:szCs w:val="24"/>
        </w:rPr>
        <w:t xml:space="preserve"> verzi emise necuvenit se realizează prin achiziționarea </w:t>
      </w:r>
      <w:r w:rsidR="00E2787A">
        <w:rPr>
          <w:rFonts w:ascii="Times New Roman" w:hAnsi="Times New Roman"/>
          <w:sz w:val="24"/>
          <w:szCs w:val="24"/>
        </w:rPr>
        <w:t xml:space="preserve">de certificate verzi </w:t>
      </w:r>
      <w:r>
        <w:rPr>
          <w:rFonts w:ascii="Times New Roman" w:hAnsi="Times New Roman"/>
          <w:sz w:val="24"/>
          <w:szCs w:val="24"/>
        </w:rPr>
        <w:t>din piața centralizată anonimă spot de certif</w:t>
      </w:r>
      <w:r w:rsidR="00E2787A">
        <w:rPr>
          <w:rFonts w:ascii="Times New Roman" w:hAnsi="Times New Roman"/>
          <w:sz w:val="24"/>
          <w:szCs w:val="24"/>
        </w:rPr>
        <w:t>i</w:t>
      </w:r>
      <w:r>
        <w:rPr>
          <w:rFonts w:ascii="Times New Roman" w:hAnsi="Times New Roman"/>
          <w:sz w:val="24"/>
          <w:szCs w:val="24"/>
        </w:rPr>
        <w:t>c</w:t>
      </w:r>
      <w:r w:rsidR="00E2787A">
        <w:rPr>
          <w:rFonts w:ascii="Times New Roman" w:hAnsi="Times New Roman"/>
          <w:sz w:val="24"/>
          <w:szCs w:val="24"/>
        </w:rPr>
        <w:t>a</w:t>
      </w:r>
      <w:r>
        <w:rPr>
          <w:rFonts w:ascii="Times New Roman" w:hAnsi="Times New Roman"/>
          <w:sz w:val="24"/>
          <w:szCs w:val="24"/>
        </w:rPr>
        <w:t>te verzi, după înscrierea acestuia la această componentă de piață din piața certificatelor verzi, conform procedurii specifice a operatorului pieței de certific</w:t>
      </w:r>
      <w:r w:rsidR="00E2787A">
        <w:rPr>
          <w:rFonts w:ascii="Times New Roman" w:hAnsi="Times New Roman"/>
          <w:sz w:val="24"/>
          <w:szCs w:val="24"/>
        </w:rPr>
        <w:t>a</w:t>
      </w:r>
      <w:r>
        <w:rPr>
          <w:rFonts w:ascii="Times New Roman" w:hAnsi="Times New Roman"/>
          <w:sz w:val="24"/>
          <w:szCs w:val="24"/>
        </w:rPr>
        <w:t xml:space="preserve">te verzi. </w:t>
      </w:r>
    </w:p>
    <w:p w14:paraId="3159CD6C" w14:textId="77777777" w:rsidR="00C86BC7" w:rsidRDefault="00C86BC7" w:rsidP="00DD23A3">
      <w:pPr>
        <w:autoSpaceDE w:val="0"/>
        <w:autoSpaceDN w:val="0"/>
        <w:adjustRightInd w:val="0"/>
        <w:spacing w:after="0" w:line="360" w:lineRule="auto"/>
        <w:ind w:right="-375"/>
        <w:jc w:val="both"/>
        <w:rPr>
          <w:rFonts w:ascii="Times New Roman" w:hAnsi="Times New Roman"/>
          <w:sz w:val="24"/>
          <w:szCs w:val="24"/>
        </w:rPr>
      </w:pPr>
    </w:p>
    <w:p w14:paraId="5A6E7A82" w14:textId="001A1330" w:rsidR="0039407D" w:rsidRDefault="002706C1" w:rsidP="00DD23A3">
      <w:pPr>
        <w:autoSpaceDE w:val="0"/>
        <w:autoSpaceDN w:val="0"/>
        <w:adjustRightInd w:val="0"/>
        <w:spacing w:after="0" w:line="360" w:lineRule="auto"/>
        <w:ind w:right="-375"/>
        <w:jc w:val="both"/>
        <w:rPr>
          <w:rFonts w:ascii="Times New Roman" w:hAnsi="Times New Roman"/>
          <w:sz w:val="24"/>
          <w:szCs w:val="24"/>
        </w:rPr>
      </w:pPr>
      <w:bookmarkStart w:id="0" w:name="_Hlk130220125"/>
      <w:r w:rsidRPr="0039407D">
        <w:rPr>
          <w:rFonts w:ascii="Times New Roman" w:hAnsi="Times New Roman"/>
          <w:b/>
          <w:sz w:val="24"/>
          <w:szCs w:val="24"/>
        </w:rPr>
        <w:t xml:space="preserve">Art. </w:t>
      </w:r>
      <w:r w:rsidR="00C86BC7">
        <w:rPr>
          <w:rFonts w:ascii="Times New Roman" w:hAnsi="Times New Roman"/>
          <w:b/>
          <w:sz w:val="24"/>
          <w:szCs w:val="24"/>
        </w:rPr>
        <w:t xml:space="preserve">4 </w:t>
      </w:r>
      <w:r w:rsidRPr="0039407D">
        <w:rPr>
          <w:rFonts w:ascii="Times New Roman" w:hAnsi="Times New Roman"/>
          <w:b/>
          <w:sz w:val="24"/>
          <w:szCs w:val="24"/>
        </w:rPr>
        <w:t>–</w:t>
      </w:r>
      <w:r w:rsidR="00E95642">
        <w:rPr>
          <w:rFonts w:ascii="Times New Roman" w:hAnsi="Times New Roman"/>
          <w:b/>
          <w:sz w:val="24"/>
          <w:szCs w:val="24"/>
        </w:rPr>
        <w:t xml:space="preserve"> </w:t>
      </w:r>
      <w:r w:rsidR="00E95642" w:rsidRPr="00E95642">
        <w:rPr>
          <w:rFonts w:ascii="Times New Roman" w:hAnsi="Times New Roman"/>
          <w:sz w:val="24"/>
          <w:szCs w:val="24"/>
        </w:rPr>
        <w:t>CNTEE Transelectrica SA</w:t>
      </w:r>
      <w:r w:rsidRPr="002706C1">
        <w:rPr>
          <w:rFonts w:ascii="Times New Roman" w:hAnsi="Times New Roman"/>
          <w:sz w:val="24"/>
          <w:szCs w:val="24"/>
        </w:rPr>
        <w:t xml:space="preserve"> </w:t>
      </w:r>
      <w:r w:rsidR="00E95642">
        <w:rPr>
          <w:rFonts w:ascii="Times New Roman" w:hAnsi="Times New Roman"/>
          <w:sz w:val="24"/>
          <w:szCs w:val="24"/>
        </w:rPr>
        <w:t xml:space="preserve">și </w:t>
      </w:r>
      <w:r w:rsidR="00E95642" w:rsidRPr="00E95642">
        <w:rPr>
          <w:rFonts w:ascii="Times New Roman" w:hAnsi="Times New Roman"/>
          <w:sz w:val="24"/>
          <w:szCs w:val="24"/>
        </w:rPr>
        <w:t xml:space="preserve">Societatea „Operatorul Pieţei de Energie Electrică şi de Gaze Naturale OPCOM“ - S.A. </w:t>
      </w:r>
      <w:r w:rsidR="001114C5">
        <w:rPr>
          <w:rFonts w:ascii="Times New Roman" w:hAnsi="Times New Roman"/>
          <w:sz w:val="24"/>
          <w:szCs w:val="24"/>
        </w:rPr>
        <w:t>eaborează/</w:t>
      </w:r>
      <w:r w:rsidR="00E95642" w:rsidRPr="00E95642">
        <w:rPr>
          <w:rFonts w:ascii="Times New Roman" w:hAnsi="Times New Roman"/>
          <w:sz w:val="24"/>
          <w:szCs w:val="24"/>
        </w:rPr>
        <w:t>actualizează</w:t>
      </w:r>
      <w:r w:rsidR="001114C5">
        <w:rPr>
          <w:rFonts w:ascii="Times New Roman" w:hAnsi="Times New Roman"/>
          <w:sz w:val="24"/>
          <w:szCs w:val="24"/>
        </w:rPr>
        <w:t>, după caz,</w:t>
      </w:r>
      <w:r w:rsidR="00E95642" w:rsidRPr="00E95642">
        <w:rPr>
          <w:rFonts w:ascii="Times New Roman" w:hAnsi="Times New Roman"/>
          <w:sz w:val="24"/>
          <w:szCs w:val="24"/>
        </w:rPr>
        <w:t xml:space="preserve"> procedurile proprii specifice, cu consultarea operatorilor economici din sectorul energiei electrice, şi le transmite Autorităţii Naţionale de Reglementare în Domeniul Energiei spre informare în termen de 15 zile de la data publicării prezentului ordin în Monitorul Oficial al României, Partea I.</w:t>
      </w:r>
    </w:p>
    <w:bookmarkEnd w:id="0"/>
    <w:p w14:paraId="5CEDBE4C" w14:textId="77777777" w:rsidR="0039407D" w:rsidRDefault="0039407D" w:rsidP="00DD23A3">
      <w:pPr>
        <w:autoSpaceDE w:val="0"/>
        <w:autoSpaceDN w:val="0"/>
        <w:adjustRightInd w:val="0"/>
        <w:spacing w:after="0" w:line="360" w:lineRule="auto"/>
        <w:ind w:right="-375"/>
        <w:jc w:val="both"/>
        <w:rPr>
          <w:rFonts w:ascii="Times New Roman" w:hAnsi="Times New Roman"/>
          <w:sz w:val="24"/>
          <w:szCs w:val="24"/>
        </w:rPr>
      </w:pPr>
    </w:p>
    <w:p w14:paraId="5D2A7BA1" w14:textId="0BE7B331" w:rsidR="00556CCE" w:rsidRPr="00A211CE" w:rsidRDefault="0039407D" w:rsidP="00DD23A3">
      <w:pPr>
        <w:autoSpaceDE w:val="0"/>
        <w:autoSpaceDN w:val="0"/>
        <w:adjustRightInd w:val="0"/>
        <w:spacing w:after="0" w:line="360" w:lineRule="auto"/>
        <w:ind w:right="-375"/>
        <w:jc w:val="both"/>
        <w:rPr>
          <w:rFonts w:ascii="Times New Roman" w:hAnsi="Times New Roman"/>
          <w:sz w:val="24"/>
          <w:szCs w:val="24"/>
        </w:rPr>
      </w:pPr>
      <w:r w:rsidRPr="0039407D">
        <w:rPr>
          <w:rFonts w:ascii="Times New Roman" w:hAnsi="Times New Roman"/>
          <w:b/>
          <w:sz w:val="24"/>
          <w:szCs w:val="24"/>
        </w:rPr>
        <w:t xml:space="preserve">Art. </w:t>
      </w:r>
      <w:r>
        <w:rPr>
          <w:rFonts w:ascii="Times New Roman" w:hAnsi="Times New Roman"/>
          <w:b/>
          <w:sz w:val="24"/>
          <w:szCs w:val="24"/>
        </w:rPr>
        <w:t xml:space="preserve">5 </w:t>
      </w:r>
      <w:r w:rsidRPr="0039407D">
        <w:rPr>
          <w:rFonts w:ascii="Times New Roman" w:hAnsi="Times New Roman"/>
          <w:b/>
          <w:sz w:val="24"/>
          <w:szCs w:val="24"/>
        </w:rPr>
        <w:t>–</w:t>
      </w:r>
      <w:r w:rsidRPr="0039407D">
        <w:rPr>
          <w:rFonts w:ascii="Times New Roman" w:hAnsi="Times New Roman"/>
          <w:sz w:val="24"/>
          <w:szCs w:val="24"/>
        </w:rPr>
        <w:t xml:space="preserve"> </w:t>
      </w:r>
      <w:r w:rsidR="00CF797C" w:rsidRPr="00A211CE">
        <w:rPr>
          <w:rFonts w:ascii="Times New Roman" w:hAnsi="Times New Roman"/>
          <w:sz w:val="24"/>
          <w:szCs w:val="24"/>
        </w:rPr>
        <w:t>O</w:t>
      </w:r>
      <w:r w:rsidR="00453105" w:rsidRPr="00A211CE">
        <w:rPr>
          <w:rFonts w:ascii="Times New Roman" w:hAnsi="Times New Roman"/>
          <w:sz w:val="24"/>
          <w:szCs w:val="24"/>
        </w:rPr>
        <w:t xml:space="preserve">peratorii economici acreditați de </w:t>
      </w:r>
      <w:bookmarkStart w:id="1" w:name="_Hlk129696674"/>
      <w:r w:rsidR="00453105" w:rsidRPr="00A211CE">
        <w:rPr>
          <w:rFonts w:ascii="Times New Roman" w:hAnsi="Times New Roman"/>
          <w:sz w:val="24"/>
          <w:szCs w:val="24"/>
        </w:rPr>
        <w:t xml:space="preserve">Autoritatea Națională de Reglementare în Domeniul Energiei </w:t>
      </w:r>
      <w:bookmarkEnd w:id="1"/>
      <w:r w:rsidR="002706C1">
        <w:rPr>
          <w:rFonts w:ascii="Times New Roman" w:hAnsi="Times New Roman"/>
          <w:sz w:val="24"/>
          <w:szCs w:val="24"/>
        </w:rPr>
        <w:t>și care au beneficiat/beneficiază de</w:t>
      </w:r>
      <w:r w:rsidR="00453105" w:rsidRPr="00A211CE">
        <w:rPr>
          <w:rFonts w:ascii="Times New Roman" w:hAnsi="Times New Roman"/>
          <w:sz w:val="24"/>
          <w:szCs w:val="24"/>
        </w:rPr>
        <w:t xml:space="preserve"> sistemul de promovare prin certificate verzi, </w:t>
      </w:r>
      <w:bookmarkStart w:id="2" w:name="_Hlk129784203"/>
      <w:r w:rsidR="00453105" w:rsidRPr="00A211CE">
        <w:rPr>
          <w:rFonts w:ascii="Times New Roman" w:hAnsi="Times New Roman"/>
          <w:sz w:val="24"/>
          <w:szCs w:val="24"/>
        </w:rPr>
        <w:t xml:space="preserve">Compania Națională de Transport al Energiei Electrice "Transelectrica" - S.A. </w:t>
      </w:r>
      <w:bookmarkEnd w:id="2"/>
      <w:r w:rsidR="00453105" w:rsidRPr="00A211CE">
        <w:rPr>
          <w:rFonts w:ascii="Times New Roman" w:hAnsi="Times New Roman"/>
          <w:sz w:val="24"/>
          <w:szCs w:val="24"/>
        </w:rPr>
        <w:t xml:space="preserve">și  </w:t>
      </w:r>
      <w:r w:rsidR="00453105" w:rsidRPr="00A211CE">
        <w:rPr>
          <w:rFonts w:ascii="Times New Roman" w:eastAsia="Batang" w:hAnsi="Times New Roman"/>
          <w:sz w:val="24"/>
          <w:szCs w:val="24"/>
          <w:lang w:eastAsia="ko-KR"/>
        </w:rPr>
        <w:t xml:space="preserve">Societatea "Operatorul Pieței de Energie Electrică și Gaze Naturale OPCOM" - S.A. </w:t>
      </w:r>
      <w:r w:rsidR="00453105" w:rsidRPr="00A211CE">
        <w:rPr>
          <w:rFonts w:ascii="Times New Roman" w:hAnsi="Times New Roman"/>
          <w:sz w:val="24"/>
          <w:szCs w:val="24"/>
        </w:rPr>
        <w:t>duc la îndeplinire prevederile prezentului ordin.</w:t>
      </w:r>
    </w:p>
    <w:p w14:paraId="41D5AFB2" w14:textId="77777777" w:rsidR="00453105" w:rsidRPr="00A211CE" w:rsidRDefault="00453105" w:rsidP="00DD23A3">
      <w:pPr>
        <w:autoSpaceDE w:val="0"/>
        <w:autoSpaceDN w:val="0"/>
        <w:adjustRightInd w:val="0"/>
        <w:spacing w:after="0" w:line="360" w:lineRule="auto"/>
        <w:ind w:right="-375"/>
        <w:jc w:val="both"/>
        <w:rPr>
          <w:rFonts w:ascii="Times New Roman" w:hAnsi="Times New Roman"/>
          <w:sz w:val="16"/>
          <w:szCs w:val="16"/>
        </w:rPr>
      </w:pPr>
    </w:p>
    <w:p w14:paraId="3DC22232" w14:textId="52D21845" w:rsidR="004A1232" w:rsidRPr="00A211CE" w:rsidRDefault="00E41D7F" w:rsidP="00DD23A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b/>
          <w:sz w:val="24"/>
          <w:szCs w:val="24"/>
        </w:rPr>
        <w:t xml:space="preserve">Art. </w:t>
      </w:r>
      <w:r w:rsidR="0039407D">
        <w:rPr>
          <w:rFonts w:ascii="Times New Roman" w:hAnsi="Times New Roman"/>
          <w:b/>
          <w:sz w:val="24"/>
          <w:szCs w:val="24"/>
        </w:rPr>
        <w:t>6</w:t>
      </w:r>
      <w:r w:rsidRPr="00A211CE">
        <w:rPr>
          <w:rFonts w:ascii="Times New Roman" w:hAnsi="Times New Roman"/>
          <w:sz w:val="24"/>
          <w:szCs w:val="24"/>
        </w:rPr>
        <w:t xml:space="preserve"> – </w:t>
      </w:r>
      <w:r w:rsidR="004A1232" w:rsidRPr="00A211CE">
        <w:rPr>
          <w:rFonts w:ascii="Times New Roman" w:hAnsi="Times New Roman"/>
          <w:sz w:val="24"/>
          <w:szCs w:val="24"/>
        </w:rPr>
        <w:t>Entităţile organizatorice din cadrul Autorităţii Naţionale de Reglementare în Domeniul Energiei urmăresc respectarea prevederilor prezentului ordin.</w:t>
      </w:r>
    </w:p>
    <w:p w14:paraId="5BA6AC88" w14:textId="77777777" w:rsidR="004A1232" w:rsidRPr="00A211CE" w:rsidRDefault="004A1232" w:rsidP="00DD23A3">
      <w:pPr>
        <w:autoSpaceDE w:val="0"/>
        <w:autoSpaceDN w:val="0"/>
        <w:adjustRightInd w:val="0"/>
        <w:spacing w:after="0" w:line="360" w:lineRule="auto"/>
        <w:ind w:right="-375"/>
        <w:jc w:val="both"/>
        <w:rPr>
          <w:rFonts w:ascii="Times New Roman" w:hAnsi="Times New Roman"/>
          <w:b/>
          <w:sz w:val="16"/>
          <w:szCs w:val="16"/>
        </w:rPr>
      </w:pPr>
    </w:p>
    <w:p w14:paraId="2435CB7A" w14:textId="703D68DF"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b/>
          <w:sz w:val="24"/>
          <w:szCs w:val="24"/>
        </w:rPr>
        <w:t xml:space="preserve">Art. </w:t>
      </w:r>
      <w:r w:rsidR="0039407D" w:rsidRPr="0039407D">
        <w:rPr>
          <w:rFonts w:ascii="Times New Roman" w:hAnsi="Times New Roman"/>
          <w:sz w:val="24"/>
          <w:szCs w:val="24"/>
        </w:rPr>
        <w:t>7</w:t>
      </w:r>
      <w:r w:rsidRPr="0039407D">
        <w:rPr>
          <w:rFonts w:ascii="Times New Roman" w:hAnsi="Times New Roman"/>
          <w:sz w:val="24"/>
          <w:szCs w:val="24"/>
        </w:rPr>
        <w:t>-</w:t>
      </w:r>
      <w:r w:rsidRPr="00A211CE">
        <w:rPr>
          <w:rFonts w:ascii="Times New Roman" w:hAnsi="Times New Roman"/>
          <w:b/>
          <w:sz w:val="24"/>
          <w:szCs w:val="24"/>
        </w:rPr>
        <w:t xml:space="preserve"> </w:t>
      </w:r>
      <w:r w:rsidRPr="00A211CE">
        <w:rPr>
          <w:rFonts w:ascii="Times New Roman" w:hAnsi="Times New Roman"/>
          <w:sz w:val="24"/>
          <w:szCs w:val="24"/>
        </w:rPr>
        <w:t xml:space="preserve"> Prezentul ordin se publică în Monitorul Oficial al României, Partea I.</w:t>
      </w:r>
    </w:p>
    <w:p w14:paraId="3ECBDAA4" w14:textId="77777777" w:rsidR="005F69A4" w:rsidRPr="00A211CE" w:rsidRDefault="005F69A4" w:rsidP="005F69A4">
      <w:pPr>
        <w:autoSpaceDE w:val="0"/>
        <w:autoSpaceDN w:val="0"/>
        <w:adjustRightInd w:val="0"/>
        <w:spacing w:after="0" w:line="360" w:lineRule="auto"/>
        <w:jc w:val="both"/>
        <w:rPr>
          <w:rFonts w:ascii="Times New Roman" w:hAnsi="Times New Roman"/>
          <w:sz w:val="24"/>
          <w:szCs w:val="24"/>
        </w:rPr>
      </w:pPr>
    </w:p>
    <w:p w14:paraId="2D8F9ED2" w14:textId="77777777" w:rsidR="00453105" w:rsidRPr="00A211CE" w:rsidRDefault="00453105" w:rsidP="005F69A4">
      <w:pPr>
        <w:autoSpaceDE w:val="0"/>
        <w:autoSpaceDN w:val="0"/>
        <w:adjustRightInd w:val="0"/>
        <w:spacing w:after="0" w:line="360" w:lineRule="auto"/>
        <w:jc w:val="both"/>
        <w:rPr>
          <w:rFonts w:ascii="Times New Roman" w:hAnsi="Times New Roman"/>
          <w:sz w:val="24"/>
          <w:szCs w:val="24"/>
        </w:rPr>
      </w:pPr>
    </w:p>
    <w:p w14:paraId="79CC9E93" w14:textId="77777777" w:rsidR="005F69A4" w:rsidRPr="00A211CE" w:rsidRDefault="005F69A4" w:rsidP="005F69A4">
      <w:pPr>
        <w:pStyle w:val="ListParagraph"/>
        <w:spacing w:line="360" w:lineRule="auto"/>
        <w:jc w:val="center"/>
        <w:rPr>
          <w:rFonts w:ascii="Times New Roman" w:hAnsi="Times New Roman"/>
          <w:b/>
          <w:sz w:val="24"/>
          <w:szCs w:val="24"/>
        </w:rPr>
      </w:pPr>
      <w:r w:rsidRPr="00A211CE">
        <w:rPr>
          <w:rFonts w:ascii="Times New Roman" w:hAnsi="Times New Roman"/>
          <w:b/>
          <w:sz w:val="24"/>
          <w:szCs w:val="24"/>
        </w:rPr>
        <w:t>Președintele</w:t>
      </w:r>
    </w:p>
    <w:p w14:paraId="39EC67C3" w14:textId="77777777" w:rsidR="005F69A4" w:rsidRPr="00A211CE" w:rsidRDefault="005F69A4" w:rsidP="005F69A4">
      <w:pPr>
        <w:pStyle w:val="ListParagraph"/>
        <w:spacing w:line="360" w:lineRule="auto"/>
        <w:jc w:val="both"/>
        <w:rPr>
          <w:rFonts w:ascii="Times New Roman" w:hAnsi="Times New Roman"/>
          <w:b/>
          <w:sz w:val="24"/>
          <w:szCs w:val="24"/>
        </w:rPr>
      </w:pPr>
      <w:r w:rsidRPr="00A211CE">
        <w:rPr>
          <w:rFonts w:ascii="Times New Roman" w:hAnsi="Times New Roman"/>
          <w:b/>
          <w:sz w:val="24"/>
          <w:szCs w:val="24"/>
        </w:rPr>
        <w:t xml:space="preserve">                    Autorității Naționale de Reglementare în Domeniul Energiei</w:t>
      </w:r>
    </w:p>
    <w:p w14:paraId="3D556F25" w14:textId="77777777" w:rsidR="00AD449F" w:rsidRPr="00A211CE" w:rsidRDefault="005F69A4" w:rsidP="00EF1332">
      <w:pPr>
        <w:pStyle w:val="ListParagraph"/>
        <w:spacing w:line="360" w:lineRule="auto"/>
        <w:ind w:left="0"/>
        <w:jc w:val="center"/>
        <w:rPr>
          <w:rFonts w:ascii="Times New Roman" w:hAnsi="Times New Roman"/>
          <w:b/>
          <w:sz w:val="24"/>
          <w:szCs w:val="24"/>
        </w:rPr>
      </w:pPr>
      <w:r w:rsidRPr="00A211CE">
        <w:rPr>
          <w:rFonts w:ascii="Times New Roman" w:hAnsi="Times New Roman"/>
          <w:b/>
          <w:sz w:val="24"/>
          <w:szCs w:val="24"/>
        </w:rPr>
        <w:t xml:space="preserve">              </w:t>
      </w:r>
      <w:r w:rsidR="00EF1332" w:rsidRPr="00A211CE">
        <w:rPr>
          <w:rFonts w:ascii="Times New Roman" w:hAnsi="Times New Roman"/>
          <w:b/>
          <w:sz w:val="24"/>
          <w:szCs w:val="24"/>
        </w:rPr>
        <w:t>Dumitru CHIRIȚĂ</w:t>
      </w:r>
    </w:p>
    <w:p w14:paraId="1195A6FA" w14:textId="77777777" w:rsidR="00AD449F" w:rsidRPr="00A211CE" w:rsidRDefault="00AD449F" w:rsidP="00DD23A3">
      <w:pPr>
        <w:autoSpaceDE w:val="0"/>
        <w:autoSpaceDN w:val="0"/>
        <w:adjustRightInd w:val="0"/>
        <w:spacing w:after="0" w:line="240" w:lineRule="auto"/>
        <w:ind w:right="-375"/>
        <w:rPr>
          <w:rFonts w:ascii="Times New Roman" w:hAnsi="Times New Roman"/>
          <w:b/>
          <w:sz w:val="24"/>
          <w:szCs w:val="24"/>
        </w:rPr>
      </w:pPr>
    </w:p>
    <w:p w14:paraId="353371B4" w14:textId="5ABFFCCC" w:rsidR="006F5899" w:rsidRDefault="006F5899">
      <w:pPr>
        <w:spacing w:after="0" w:line="240" w:lineRule="auto"/>
        <w:rPr>
          <w:rFonts w:ascii="Times New Roman" w:hAnsi="Times New Roman"/>
          <w:b/>
          <w:sz w:val="24"/>
          <w:szCs w:val="24"/>
        </w:rPr>
      </w:pPr>
    </w:p>
    <w:p w14:paraId="1251FA6D" w14:textId="6E00D2AE" w:rsidR="00E95642" w:rsidRDefault="00E95642">
      <w:pPr>
        <w:spacing w:after="0" w:line="240" w:lineRule="auto"/>
        <w:rPr>
          <w:rFonts w:ascii="Times New Roman" w:hAnsi="Times New Roman"/>
          <w:b/>
          <w:sz w:val="24"/>
          <w:szCs w:val="24"/>
        </w:rPr>
      </w:pPr>
    </w:p>
    <w:p w14:paraId="309F480F" w14:textId="699C422F" w:rsidR="00E95642" w:rsidRDefault="00E95642">
      <w:pPr>
        <w:spacing w:after="0" w:line="240" w:lineRule="auto"/>
        <w:rPr>
          <w:rFonts w:ascii="Times New Roman" w:hAnsi="Times New Roman"/>
          <w:b/>
          <w:sz w:val="24"/>
          <w:szCs w:val="24"/>
        </w:rPr>
      </w:pPr>
    </w:p>
    <w:p w14:paraId="2AA40401" w14:textId="713A68A9" w:rsidR="00E95642" w:rsidRDefault="00E95642">
      <w:pPr>
        <w:spacing w:after="0" w:line="240" w:lineRule="auto"/>
        <w:rPr>
          <w:rFonts w:ascii="Times New Roman" w:hAnsi="Times New Roman"/>
          <w:b/>
          <w:sz w:val="24"/>
          <w:szCs w:val="24"/>
        </w:rPr>
      </w:pPr>
    </w:p>
    <w:p w14:paraId="68CE147A" w14:textId="44F47A8A" w:rsidR="00E95642" w:rsidRDefault="00E95642">
      <w:pPr>
        <w:spacing w:after="0" w:line="240" w:lineRule="auto"/>
        <w:rPr>
          <w:rFonts w:ascii="Times New Roman" w:hAnsi="Times New Roman"/>
          <w:b/>
          <w:sz w:val="24"/>
          <w:szCs w:val="24"/>
        </w:rPr>
      </w:pPr>
    </w:p>
    <w:p w14:paraId="720DE163" w14:textId="198C8A54" w:rsidR="00E95642" w:rsidRDefault="00E95642">
      <w:pPr>
        <w:spacing w:after="0" w:line="240" w:lineRule="auto"/>
        <w:rPr>
          <w:rFonts w:ascii="Times New Roman" w:hAnsi="Times New Roman"/>
          <w:b/>
          <w:sz w:val="24"/>
          <w:szCs w:val="24"/>
        </w:rPr>
      </w:pPr>
    </w:p>
    <w:p w14:paraId="3FA379A1" w14:textId="7D7DE968" w:rsidR="00E95642" w:rsidRDefault="00E95642">
      <w:pPr>
        <w:spacing w:after="0" w:line="240" w:lineRule="auto"/>
        <w:rPr>
          <w:rFonts w:ascii="Times New Roman" w:hAnsi="Times New Roman"/>
          <w:b/>
          <w:sz w:val="24"/>
          <w:szCs w:val="24"/>
        </w:rPr>
      </w:pPr>
    </w:p>
    <w:p w14:paraId="62702567" w14:textId="0357CC8B" w:rsidR="00E95642" w:rsidRDefault="00E95642">
      <w:pPr>
        <w:spacing w:after="0" w:line="240" w:lineRule="auto"/>
        <w:rPr>
          <w:rFonts w:ascii="Times New Roman" w:hAnsi="Times New Roman"/>
          <w:b/>
          <w:sz w:val="24"/>
          <w:szCs w:val="24"/>
        </w:rPr>
      </w:pPr>
    </w:p>
    <w:p w14:paraId="5A4EA817" w14:textId="16937205" w:rsidR="00E95642" w:rsidRDefault="00E95642">
      <w:pPr>
        <w:spacing w:after="0" w:line="240" w:lineRule="auto"/>
        <w:rPr>
          <w:rFonts w:ascii="Times New Roman" w:hAnsi="Times New Roman"/>
          <w:b/>
          <w:sz w:val="24"/>
          <w:szCs w:val="24"/>
        </w:rPr>
      </w:pPr>
    </w:p>
    <w:p w14:paraId="3189E05E" w14:textId="1171329E" w:rsidR="00E95642" w:rsidRDefault="00E95642">
      <w:pPr>
        <w:spacing w:after="0" w:line="240" w:lineRule="auto"/>
        <w:rPr>
          <w:rFonts w:ascii="Times New Roman" w:hAnsi="Times New Roman"/>
          <w:b/>
          <w:sz w:val="24"/>
          <w:szCs w:val="24"/>
        </w:rPr>
      </w:pPr>
    </w:p>
    <w:p w14:paraId="3EAFA147" w14:textId="72CAFE60" w:rsidR="00E95642" w:rsidRDefault="00E95642">
      <w:pPr>
        <w:spacing w:after="0" w:line="240" w:lineRule="auto"/>
        <w:rPr>
          <w:rFonts w:ascii="Times New Roman" w:hAnsi="Times New Roman"/>
          <w:b/>
          <w:sz w:val="24"/>
          <w:szCs w:val="24"/>
        </w:rPr>
      </w:pPr>
    </w:p>
    <w:p w14:paraId="708DA40E" w14:textId="04DB9E9B" w:rsidR="00E95642" w:rsidRDefault="00E95642">
      <w:pPr>
        <w:spacing w:after="0" w:line="240" w:lineRule="auto"/>
        <w:rPr>
          <w:rFonts w:ascii="Times New Roman" w:hAnsi="Times New Roman"/>
          <w:b/>
          <w:sz w:val="24"/>
          <w:szCs w:val="24"/>
        </w:rPr>
      </w:pPr>
    </w:p>
    <w:p w14:paraId="78605AF9" w14:textId="238F0B47" w:rsidR="00E95642" w:rsidRDefault="00E95642">
      <w:pPr>
        <w:spacing w:after="0" w:line="240" w:lineRule="auto"/>
        <w:rPr>
          <w:rFonts w:ascii="Times New Roman" w:hAnsi="Times New Roman"/>
          <w:b/>
          <w:sz w:val="24"/>
          <w:szCs w:val="24"/>
        </w:rPr>
      </w:pPr>
    </w:p>
    <w:p w14:paraId="41B07058" w14:textId="28D2B9BC" w:rsidR="00E95642" w:rsidRDefault="00E95642">
      <w:pPr>
        <w:spacing w:after="0" w:line="240" w:lineRule="auto"/>
        <w:rPr>
          <w:rFonts w:ascii="Times New Roman" w:hAnsi="Times New Roman"/>
          <w:b/>
          <w:sz w:val="24"/>
          <w:szCs w:val="24"/>
        </w:rPr>
      </w:pPr>
    </w:p>
    <w:p w14:paraId="372C2C00" w14:textId="34A0D983" w:rsidR="00E95642" w:rsidRDefault="00E95642">
      <w:pPr>
        <w:spacing w:after="0" w:line="240" w:lineRule="auto"/>
        <w:rPr>
          <w:rFonts w:ascii="Times New Roman" w:hAnsi="Times New Roman"/>
          <w:b/>
          <w:sz w:val="24"/>
          <w:szCs w:val="24"/>
        </w:rPr>
      </w:pPr>
    </w:p>
    <w:p w14:paraId="19C54471" w14:textId="3FDF7253" w:rsidR="00E95642" w:rsidRDefault="00E95642">
      <w:pPr>
        <w:spacing w:after="0" w:line="240" w:lineRule="auto"/>
        <w:rPr>
          <w:rFonts w:ascii="Times New Roman" w:hAnsi="Times New Roman"/>
          <w:b/>
          <w:sz w:val="24"/>
          <w:szCs w:val="24"/>
        </w:rPr>
      </w:pPr>
    </w:p>
    <w:p w14:paraId="7A31BABB" w14:textId="60D59D4E" w:rsidR="00E95642" w:rsidRDefault="00E95642">
      <w:pPr>
        <w:spacing w:after="0" w:line="240" w:lineRule="auto"/>
        <w:rPr>
          <w:rFonts w:ascii="Times New Roman" w:hAnsi="Times New Roman"/>
          <w:b/>
          <w:sz w:val="24"/>
          <w:szCs w:val="24"/>
        </w:rPr>
      </w:pPr>
    </w:p>
    <w:p w14:paraId="7E009F76" w14:textId="78F261CF" w:rsidR="00E95642" w:rsidRDefault="00E95642">
      <w:pPr>
        <w:spacing w:after="0" w:line="240" w:lineRule="auto"/>
        <w:rPr>
          <w:rFonts w:ascii="Times New Roman" w:hAnsi="Times New Roman"/>
          <w:b/>
          <w:sz w:val="24"/>
          <w:szCs w:val="24"/>
        </w:rPr>
      </w:pPr>
    </w:p>
    <w:p w14:paraId="059F2A6E" w14:textId="462B648D" w:rsidR="00E95642" w:rsidRDefault="00E95642">
      <w:pPr>
        <w:spacing w:after="0" w:line="240" w:lineRule="auto"/>
        <w:rPr>
          <w:rFonts w:ascii="Times New Roman" w:hAnsi="Times New Roman"/>
          <w:b/>
          <w:sz w:val="24"/>
          <w:szCs w:val="24"/>
        </w:rPr>
      </w:pPr>
    </w:p>
    <w:p w14:paraId="09BD3D9B" w14:textId="3BF1289E" w:rsidR="00E95642" w:rsidRDefault="00E95642">
      <w:pPr>
        <w:spacing w:after="0" w:line="240" w:lineRule="auto"/>
        <w:rPr>
          <w:rFonts w:ascii="Times New Roman" w:hAnsi="Times New Roman"/>
          <w:b/>
          <w:sz w:val="24"/>
          <w:szCs w:val="24"/>
        </w:rPr>
      </w:pPr>
    </w:p>
    <w:p w14:paraId="2DB00FEA" w14:textId="565F47AB" w:rsidR="00E95642" w:rsidRDefault="00E95642">
      <w:pPr>
        <w:spacing w:after="0" w:line="240" w:lineRule="auto"/>
        <w:rPr>
          <w:rFonts w:ascii="Times New Roman" w:hAnsi="Times New Roman"/>
          <w:b/>
          <w:sz w:val="24"/>
          <w:szCs w:val="24"/>
        </w:rPr>
      </w:pPr>
    </w:p>
    <w:p w14:paraId="204D45C9" w14:textId="4F7B019E" w:rsidR="00E95642" w:rsidRDefault="00E95642">
      <w:pPr>
        <w:spacing w:after="0" w:line="240" w:lineRule="auto"/>
        <w:rPr>
          <w:rFonts w:ascii="Times New Roman" w:hAnsi="Times New Roman"/>
          <w:b/>
          <w:sz w:val="24"/>
          <w:szCs w:val="24"/>
        </w:rPr>
      </w:pPr>
    </w:p>
    <w:p w14:paraId="3CF9DCD2" w14:textId="589936A2" w:rsidR="00E95642" w:rsidRDefault="00E95642">
      <w:pPr>
        <w:spacing w:after="0" w:line="240" w:lineRule="auto"/>
        <w:rPr>
          <w:rFonts w:ascii="Times New Roman" w:hAnsi="Times New Roman"/>
          <w:b/>
          <w:sz w:val="24"/>
          <w:szCs w:val="24"/>
        </w:rPr>
      </w:pPr>
    </w:p>
    <w:p w14:paraId="08D1D699" w14:textId="752254B7" w:rsidR="00E95642" w:rsidRDefault="00E95642">
      <w:pPr>
        <w:spacing w:after="0" w:line="240" w:lineRule="auto"/>
        <w:rPr>
          <w:rFonts w:ascii="Times New Roman" w:hAnsi="Times New Roman"/>
          <w:b/>
          <w:sz w:val="24"/>
          <w:szCs w:val="24"/>
        </w:rPr>
      </w:pPr>
    </w:p>
    <w:p w14:paraId="4118E5F8" w14:textId="77777777" w:rsidR="00E95642" w:rsidRPr="00A211CE" w:rsidRDefault="00E95642">
      <w:pPr>
        <w:spacing w:after="0" w:line="240" w:lineRule="auto"/>
        <w:rPr>
          <w:rFonts w:ascii="Times New Roman" w:hAnsi="Times New Roman"/>
          <w:b/>
          <w:sz w:val="24"/>
          <w:szCs w:val="24"/>
        </w:rPr>
      </w:pPr>
    </w:p>
    <w:p w14:paraId="119DD8AA" w14:textId="77777777" w:rsidR="00CF797C" w:rsidRPr="00A211CE" w:rsidRDefault="00CF797C" w:rsidP="00DD23A3">
      <w:pPr>
        <w:autoSpaceDE w:val="0"/>
        <w:autoSpaceDN w:val="0"/>
        <w:adjustRightInd w:val="0"/>
        <w:spacing w:after="0" w:line="240" w:lineRule="auto"/>
        <w:ind w:right="-375"/>
        <w:jc w:val="right"/>
        <w:rPr>
          <w:rFonts w:ascii="Times New Roman" w:hAnsi="Times New Roman"/>
          <w:b/>
          <w:sz w:val="24"/>
          <w:szCs w:val="24"/>
        </w:rPr>
      </w:pPr>
    </w:p>
    <w:p w14:paraId="6F8DB62A" w14:textId="77777777" w:rsidR="004A1232" w:rsidRPr="00A211CE" w:rsidRDefault="004A1232" w:rsidP="00DD23A3">
      <w:pPr>
        <w:autoSpaceDE w:val="0"/>
        <w:autoSpaceDN w:val="0"/>
        <w:adjustRightInd w:val="0"/>
        <w:spacing w:after="0" w:line="240" w:lineRule="auto"/>
        <w:ind w:right="-375"/>
        <w:jc w:val="right"/>
        <w:rPr>
          <w:rFonts w:ascii="Times New Roman" w:hAnsi="Times New Roman"/>
          <w:b/>
          <w:sz w:val="24"/>
          <w:szCs w:val="24"/>
        </w:rPr>
      </w:pPr>
      <w:r w:rsidRPr="00A211CE">
        <w:rPr>
          <w:rFonts w:ascii="Times New Roman" w:hAnsi="Times New Roman"/>
          <w:b/>
          <w:sz w:val="24"/>
          <w:szCs w:val="24"/>
        </w:rPr>
        <w:t>Anexă</w:t>
      </w:r>
    </w:p>
    <w:p w14:paraId="2A92633E"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    </w:t>
      </w:r>
      <w:r w:rsidRPr="00A211CE">
        <w:rPr>
          <w:rFonts w:ascii="Times New Roman" w:hAnsi="Times New Roman"/>
          <w:sz w:val="24"/>
          <w:szCs w:val="24"/>
        </w:rPr>
        <w:tab/>
      </w:r>
      <w:r w:rsidRPr="00A211CE">
        <w:rPr>
          <w:rFonts w:ascii="Times New Roman" w:hAnsi="Times New Roman"/>
          <w:sz w:val="24"/>
          <w:szCs w:val="24"/>
        </w:rPr>
        <w:tab/>
      </w:r>
      <w:r w:rsidRPr="00A211CE">
        <w:rPr>
          <w:rFonts w:ascii="Times New Roman" w:hAnsi="Times New Roman"/>
          <w:sz w:val="24"/>
          <w:szCs w:val="24"/>
        </w:rPr>
        <w:tab/>
      </w:r>
      <w:r w:rsidRPr="00A211CE">
        <w:rPr>
          <w:rFonts w:ascii="Times New Roman" w:hAnsi="Times New Roman"/>
          <w:sz w:val="24"/>
          <w:szCs w:val="24"/>
        </w:rPr>
        <w:tab/>
      </w:r>
      <w:r w:rsidRPr="00A211CE">
        <w:rPr>
          <w:rFonts w:ascii="Times New Roman" w:hAnsi="Times New Roman"/>
          <w:sz w:val="24"/>
          <w:szCs w:val="24"/>
        </w:rPr>
        <w:tab/>
      </w:r>
      <w:r w:rsidRPr="00A211CE">
        <w:rPr>
          <w:rFonts w:ascii="Times New Roman" w:hAnsi="Times New Roman"/>
          <w:sz w:val="24"/>
          <w:szCs w:val="24"/>
        </w:rPr>
        <w:tab/>
      </w:r>
      <w:r w:rsidRPr="00A211CE">
        <w:rPr>
          <w:rFonts w:ascii="Times New Roman" w:hAnsi="Times New Roman"/>
          <w:sz w:val="24"/>
          <w:szCs w:val="24"/>
        </w:rPr>
        <w:tab/>
      </w:r>
      <w:r w:rsidRPr="00A211CE">
        <w:rPr>
          <w:rFonts w:ascii="Times New Roman" w:hAnsi="Times New Roman"/>
          <w:sz w:val="24"/>
          <w:szCs w:val="24"/>
        </w:rPr>
        <w:tab/>
      </w:r>
      <w:r w:rsidRPr="00A211CE">
        <w:rPr>
          <w:rFonts w:ascii="Times New Roman" w:hAnsi="Times New Roman"/>
          <w:sz w:val="24"/>
          <w:szCs w:val="24"/>
        </w:rPr>
        <w:tab/>
      </w:r>
      <w:r w:rsidRPr="00A211CE">
        <w:rPr>
          <w:rFonts w:ascii="Times New Roman" w:hAnsi="Times New Roman"/>
          <w:sz w:val="24"/>
          <w:szCs w:val="24"/>
        </w:rPr>
        <w:tab/>
      </w:r>
      <w:r w:rsidRPr="00A211CE">
        <w:rPr>
          <w:rFonts w:ascii="Times New Roman" w:hAnsi="Times New Roman"/>
          <w:sz w:val="24"/>
          <w:szCs w:val="24"/>
        </w:rPr>
        <w:tab/>
      </w:r>
    </w:p>
    <w:p w14:paraId="4CF61046" w14:textId="77777777" w:rsidR="004A1232" w:rsidRPr="00A211CE" w:rsidRDefault="004A1232" w:rsidP="00DD23A3">
      <w:pPr>
        <w:autoSpaceDE w:val="0"/>
        <w:autoSpaceDN w:val="0"/>
        <w:adjustRightInd w:val="0"/>
        <w:spacing w:after="0" w:line="360" w:lineRule="auto"/>
        <w:ind w:right="-375"/>
        <w:jc w:val="center"/>
        <w:rPr>
          <w:rFonts w:ascii="Times New Roman" w:hAnsi="Times New Roman"/>
          <w:b/>
          <w:sz w:val="24"/>
          <w:szCs w:val="24"/>
        </w:rPr>
      </w:pPr>
      <w:r w:rsidRPr="00A211CE">
        <w:rPr>
          <w:rFonts w:ascii="Times New Roman" w:hAnsi="Times New Roman"/>
          <w:b/>
          <w:sz w:val="24"/>
          <w:szCs w:val="24"/>
        </w:rPr>
        <w:t>PROCEDURA</w:t>
      </w:r>
    </w:p>
    <w:p w14:paraId="16DB239A" w14:textId="77777777" w:rsidR="004A1232" w:rsidRPr="00A211CE" w:rsidRDefault="004A1232" w:rsidP="00DD23A3">
      <w:pPr>
        <w:autoSpaceDE w:val="0"/>
        <w:autoSpaceDN w:val="0"/>
        <w:adjustRightInd w:val="0"/>
        <w:spacing w:after="0" w:line="360" w:lineRule="auto"/>
        <w:ind w:right="-375"/>
        <w:jc w:val="center"/>
        <w:rPr>
          <w:rFonts w:ascii="Times New Roman" w:hAnsi="Times New Roman"/>
          <w:sz w:val="24"/>
          <w:szCs w:val="24"/>
        </w:rPr>
      </w:pPr>
      <w:r w:rsidRPr="00A211CE">
        <w:rPr>
          <w:rFonts w:ascii="Times New Roman" w:hAnsi="Times New Roman"/>
          <w:b/>
          <w:sz w:val="24"/>
          <w:szCs w:val="24"/>
        </w:rPr>
        <w:t xml:space="preserve">de </w:t>
      </w:r>
      <w:r w:rsidR="009B2446" w:rsidRPr="00A211CE">
        <w:rPr>
          <w:rFonts w:ascii="Times New Roman" w:hAnsi="Times New Roman"/>
          <w:b/>
          <w:sz w:val="24"/>
          <w:szCs w:val="24"/>
        </w:rPr>
        <w:t>recuperare a</w:t>
      </w:r>
      <w:r w:rsidRPr="00A211CE">
        <w:rPr>
          <w:rFonts w:ascii="Times New Roman" w:hAnsi="Times New Roman"/>
          <w:b/>
          <w:sz w:val="24"/>
          <w:szCs w:val="24"/>
        </w:rPr>
        <w:t xml:space="preserve"> certificatelor verzi</w:t>
      </w:r>
      <w:r w:rsidR="009B2446" w:rsidRPr="00A211CE">
        <w:rPr>
          <w:rFonts w:ascii="Times New Roman" w:hAnsi="Times New Roman"/>
          <w:b/>
          <w:sz w:val="24"/>
          <w:szCs w:val="24"/>
        </w:rPr>
        <w:t xml:space="preserve"> emise necuvenit</w:t>
      </w:r>
    </w:p>
    <w:p w14:paraId="6FF17A13"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p>
    <w:p w14:paraId="1DE50E69" w14:textId="77777777" w:rsidR="004A1232" w:rsidRPr="00A211CE" w:rsidRDefault="004A1232" w:rsidP="00DD23A3">
      <w:pPr>
        <w:autoSpaceDE w:val="0"/>
        <w:autoSpaceDN w:val="0"/>
        <w:adjustRightInd w:val="0"/>
        <w:spacing w:after="0" w:line="360" w:lineRule="auto"/>
        <w:ind w:right="-375"/>
        <w:jc w:val="center"/>
        <w:rPr>
          <w:rFonts w:ascii="Times New Roman" w:hAnsi="Times New Roman"/>
          <w:b/>
          <w:sz w:val="24"/>
          <w:szCs w:val="24"/>
        </w:rPr>
      </w:pPr>
      <w:r w:rsidRPr="00A211CE">
        <w:rPr>
          <w:rFonts w:ascii="Times New Roman" w:hAnsi="Times New Roman"/>
          <w:b/>
          <w:sz w:val="24"/>
          <w:szCs w:val="24"/>
        </w:rPr>
        <w:t>CAPITOLUL I</w:t>
      </w:r>
    </w:p>
    <w:p w14:paraId="77668E02" w14:textId="77777777" w:rsidR="004A1232" w:rsidRPr="00A211CE" w:rsidRDefault="004A1232" w:rsidP="00DD23A3">
      <w:pPr>
        <w:autoSpaceDE w:val="0"/>
        <w:autoSpaceDN w:val="0"/>
        <w:adjustRightInd w:val="0"/>
        <w:spacing w:after="0" w:line="360" w:lineRule="auto"/>
        <w:ind w:right="-375"/>
        <w:jc w:val="center"/>
        <w:rPr>
          <w:rFonts w:ascii="Times New Roman" w:hAnsi="Times New Roman"/>
          <w:b/>
          <w:sz w:val="24"/>
          <w:szCs w:val="24"/>
        </w:rPr>
      </w:pPr>
      <w:r w:rsidRPr="00A211CE">
        <w:rPr>
          <w:rFonts w:ascii="Times New Roman" w:hAnsi="Times New Roman"/>
          <w:b/>
          <w:sz w:val="24"/>
          <w:szCs w:val="24"/>
        </w:rPr>
        <w:t>Dispoziţii generale</w:t>
      </w:r>
    </w:p>
    <w:p w14:paraId="3462E7F3"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p>
    <w:p w14:paraId="51692D9E" w14:textId="77777777" w:rsidR="004A1232" w:rsidRPr="00A211CE" w:rsidRDefault="004A1232" w:rsidP="00DD23A3">
      <w:pPr>
        <w:autoSpaceDE w:val="0"/>
        <w:autoSpaceDN w:val="0"/>
        <w:adjustRightInd w:val="0"/>
        <w:spacing w:after="0" w:line="360" w:lineRule="auto"/>
        <w:ind w:right="-375"/>
        <w:jc w:val="both"/>
        <w:rPr>
          <w:rFonts w:ascii="Times New Roman" w:hAnsi="Times New Roman"/>
          <w:b/>
          <w:sz w:val="24"/>
          <w:szCs w:val="24"/>
        </w:rPr>
      </w:pPr>
      <w:r w:rsidRPr="00A211CE">
        <w:rPr>
          <w:rFonts w:ascii="Times New Roman" w:hAnsi="Times New Roman"/>
          <w:b/>
          <w:sz w:val="24"/>
          <w:szCs w:val="24"/>
        </w:rPr>
        <w:t xml:space="preserve">SECŢIUNEA 1 </w:t>
      </w:r>
    </w:p>
    <w:p w14:paraId="4B07E628" w14:textId="77777777" w:rsidR="004A1232" w:rsidRPr="00A211CE" w:rsidRDefault="004A1232" w:rsidP="00DD23A3">
      <w:pPr>
        <w:autoSpaceDE w:val="0"/>
        <w:autoSpaceDN w:val="0"/>
        <w:adjustRightInd w:val="0"/>
        <w:spacing w:after="0" w:line="360" w:lineRule="auto"/>
        <w:ind w:right="-375"/>
        <w:jc w:val="both"/>
        <w:rPr>
          <w:rFonts w:ascii="Times New Roman" w:hAnsi="Times New Roman"/>
          <w:b/>
          <w:sz w:val="24"/>
          <w:szCs w:val="24"/>
        </w:rPr>
      </w:pPr>
      <w:r w:rsidRPr="00A211CE">
        <w:rPr>
          <w:rFonts w:ascii="Times New Roman" w:hAnsi="Times New Roman"/>
          <w:b/>
          <w:sz w:val="24"/>
          <w:szCs w:val="24"/>
        </w:rPr>
        <w:t>Scopul</w:t>
      </w:r>
      <w:r w:rsidR="001213A8" w:rsidRPr="00A211CE">
        <w:rPr>
          <w:rFonts w:ascii="Times New Roman" w:hAnsi="Times New Roman"/>
          <w:b/>
          <w:sz w:val="24"/>
          <w:szCs w:val="24"/>
        </w:rPr>
        <w:t xml:space="preserve"> și domeniul de aplicare</w:t>
      </w:r>
    </w:p>
    <w:p w14:paraId="09156B9E"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p>
    <w:p w14:paraId="15CE5322"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    </w:t>
      </w:r>
      <w:r w:rsidRPr="00A211CE">
        <w:rPr>
          <w:rFonts w:ascii="Times New Roman" w:hAnsi="Times New Roman"/>
          <w:b/>
          <w:sz w:val="24"/>
          <w:szCs w:val="24"/>
        </w:rPr>
        <w:t>Art. 1. –</w:t>
      </w:r>
      <w:r w:rsidRPr="00A211CE">
        <w:rPr>
          <w:rFonts w:ascii="Times New Roman" w:hAnsi="Times New Roman"/>
          <w:sz w:val="24"/>
          <w:szCs w:val="24"/>
        </w:rPr>
        <w:t xml:space="preserve"> Procedura de </w:t>
      </w:r>
      <w:r w:rsidR="009B2446" w:rsidRPr="00A211CE">
        <w:rPr>
          <w:rFonts w:ascii="Times New Roman" w:hAnsi="Times New Roman"/>
          <w:sz w:val="24"/>
          <w:szCs w:val="24"/>
        </w:rPr>
        <w:t>recuperare</w:t>
      </w:r>
      <w:r w:rsidRPr="00A211CE">
        <w:rPr>
          <w:rFonts w:ascii="Times New Roman" w:hAnsi="Times New Roman"/>
          <w:sz w:val="24"/>
          <w:szCs w:val="24"/>
        </w:rPr>
        <w:t xml:space="preserve"> a certificatelor verzi</w:t>
      </w:r>
      <w:r w:rsidR="009B2446" w:rsidRPr="00A211CE">
        <w:rPr>
          <w:rFonts w:ascii="Times New Roman" w:hAnsi="Times New Roman"/>
          <w:sz w:val="24"/>
          <w:szCs w:val="24"/>
        </w:rPr>
        <w:t xml:space="preserve"> emise necuvenit</w:t>
      </w:r>
      <w:r w:rsidRPr="00A211CE">
        <w:rPr>
          <w:rFonts w:ascii="Times New Roman" w:hAnsi="Times New Roman"/>
          <w:sz w:val="24"/>
          <w:szCs w:val="24"/>
        </w:rPr>
        <w:t>, denumită în continuare procedură, stabileşte:</w:t>
      </w:r>
    </w:p>
    <w:p w14:paraId="275804D0" w14:textId="77777777" w:rsidR="00200385" w:rsidRPr="00A211CE" w:rsidRDefault="00200385" w:rsidP="009D7959">
      <w:pPr>
        <w:pStyle w:val="ListParagraph"/>
        <w:numPr>
          <w:ilvl w:val="0"/>
          <w:numId w:val="38"/>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părțile implicate și responsabilitățile acestora în desfășurarea activităților aferente procesului de recuperare a certificatelor verzi emise necuvenit;</w:t>
      </w:r>
    </w:p>
    <w:p w14:paraId="76BD61A5" w14:textId="77777777" w:rsidR="00200385" w:rsidRPr="00A211CE" w:rsidRDefault="00FD164D" w:rsidP="00667B8B">
      <w:pPr>
        <w:pStyle w:val="ListParagraph"/>
        <w:numPr>
          <w:ilvl w:val="0"/>
          <w:numId w:val="38"/>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etapele procesului de recuperare a numărului de certificate verzi emise necuvenit și a </w:t>
      </w:r>
      <w:r w:rsidR="009D7959" w:rsidRPr="00A211CE">
        <w:rPr>
          <w:rFonts w:ascii="Times New Roman" w:hAnsi="Times New Roman"/>
          <w:sz w:val="24"/>
          <w:szCs w:val="24"/>
        </w:rPr>
        <w:t>numărul</w:t>
      </w:r>
      <w:r w:rsidRPr="00A211CE">
        <w:rPr>
          <w:rFonts w:ascii="Times New Roman" w:hAnsi="Times New Roman"/>
          <w:sz w:val="24"/>
          <w:szCs w:val="24"/>
        </w:rPr>
        <w:t>ui</w:t>
      </w:r>
      <w:r w:rsidR="009D7959" w:rsidRPr="00A211CE">
        <w:rPr>
          <w:rFonts w:ascii="Times New Roman" w:hAnsi="Times New Roman"/>
          <w:sz w:val="24"/>
          <w:szCs w:val="24"/>
        </w:rPr>
        <w:t xml:space="preserve"> de </w:t>
      </w:r>
      <w:r w:rsidR="004A1232" w:rsidRPr="00A211CE">
        <w:rPr>
          <w:rFonts w:ascii="Times New Roman" w:hAnsi="Times New Roman"/>
          <w:sz w:val="24"/>
          <w:szCs w:val="24"/>
        </w:rPr>
        <w:t xml:space="preserve">certificate verzi </w:t>
      </w:r>
      <w:r w:rsidR="008F7BE3" w:rsidRPr="00A211CE">
        <w:rPr>
          <w:rFonts w:ascii="Times New Roman" w:hAnsi="Times New Roman"/>
          <w:sz w:val="24"/>
          <w:szCs w:val="24"/>
        </w:rPr>
        <w:t>aferente dobânzii de recuperare</w:t>
      </w:r>
      <w:r w:rsidR="0081455C" w:rsidRPr="00A211CE">
        <w:rPr>
          <w:rFonts w:ascii="Times New Roman" w:hAnsi="Times New Roman"/>
          <w:sz w:val="24"/>
          <w:szCs w:val="24"/>
        </w:rPr>
        <w:t>;</w:t>
      </w:r>
    </w:p>
    <w:p w14:paraId="5A57FF16" w14:textId="77777777" w:rsidR="0081455C" w:rsidRPr="00A211CE" w:rsidRDefault="0081455C" w:rsidP="00667B8B">
      <w:pPr>
        <w:pStyle w:val="ListParagraph"/>
        <w:numPr>
          <w:ilvl w:val="0"/>
          <w:numId w:val="38"/>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modul de calcul al dobânzii de recuperare a certificatelor verzi emise necuvenit.</w:t>
      </w:r>
    </w:p>
    <w:p w14:paraId="7CE1CA7A"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p>
    <w:p w14:paraId="7D21A234"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    </w:t>
      </w:r>
      <w:r w:rsidRPr="00A211CE">
        <w:rPr>
          <w:rFonts w:ascii="Times New Roman" w:hAnsi="Times New Roman"/>
          <w:b/>
          <w:sz w:val="24"/>
          <w:szCs w:val="24"/>
        </w:rPr>
        <w:t xml:space="preserve">Art. 2. – </w:t>
      </w:r>
      <w:r w:rsidRPr="00A211CE">
        <w:rPr>
          <w:rFonts w:ascii="Times New Roman" w:hAnsi="Times New Roman"/>
          <w:sz w:val="24"/>
          <w:szCs w:val="24"/>
        </w:rPr>
        <w:t>(1)</w:t>
      </w:r>
      <w:r w:rsidRPr="00A211CE">
        <w:rPr>
          <w:rFonts w:ascii="Times New Roman" w:hAnsi="Times New Roman"/>
          <w:b/>
          <w:sz w:val="24"/>
          <w:szCs w:val="24"/>
        </w:rPr>
        <w:t xml:space="preserve"> </w:t>
      </w:r>
      <w:r w:rsidRPr="00A211CE">
        <w:rPr>
          <w:rFonts w:ascii="Times New Roman" w:hAnsi="Times New Roman"/>
          <w:sz w:val="24"/>
          <w:szCs w:val="24"/>
        </w:rPr>
        <w:t>Prezenta procedură se aplică:</w:t>
      </w:r>
    </w:p>
    <w:p w14:paraId="0E5896B6" w14:textId="77777777" w:rsidR="00720DC2" w:rsidRPr="00A211CE" w:rsidRDefault="00720DC2" w:rsidP="00720DC2">
      <w:pPr>
        <w:pStyle w:val="ListParagraph"/>
        <w:numPr>
          <w:ilvl w:val="0"/>
          <w:numId w:val="40"/>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operatorilor economici acreditați de Autoritatea Națională de Reglementare în Domeniul Energiei pentru aplicarea sistemului de promovare prin certificate verzi, </w:t>
      </w:r>
    </w:p>
    <w:p w14:paraId="779A744B" w14:textId="77777777" w:rsidR="004A1232" w:rsidRPr="00A211CE" w:rsidRDefault="00720DC2" w:rsidP="00720DC2">
      <w:pPr>
        <w:pStyle w:val="ListParagraph"/>
        <w:numPr>
          <w:ilvl w:val="0"/>
          <w:numId w:val="40"/>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operatorului de transport și sistem - </w:t>
      </w:r>
      <w:r w:rsidR="004A1232" w:rsidRPr="00A211CE">
        <w:rPr>
          <w:rFonts w:ascii="Times New Roman" w:hAnsi="Times New Roman"/>
          <w:sz w:val="24"/>
          <w:szCs w:val="24"/>
        </w:rPr>
        <w:t xml:space="preserve"> </w:t>
      </w:r>
      <w:r w:rsidRPr="00A211CE">
        <w:rPr>
          <w:rFonts w:ascii="Times New Roman" w:hAnsi="Times New Roman"/>
          <w:sz w:val="24"/>
          <w:szCs w:val="24"/>
        </w:rPr>
        <w:t xml:space="preserve">Compania Națională de Transport al Energiei Electrice "Transelectrica" - S.A., </w:t>
      </w:r>
      <w:r w:rsidR="004A1232" w:rsidRPr="00A211CE">
        <w:rPr>
          <w:rFonts w:ascii="Times New Roman" w:hAnsi="Times New Roman"/>
          <w:sz w:val="24"/>
          <w:szCs w:val="24"/>
        </w:rPr>
        <w:t xml:space="preserve">în </w:t>
      </w:r>
      <w:r w:rsidR="00A660DA" w:rsidRPr="00A211CE">
        <w:rPr>
          <w:rFonts w:ascii="Times New Roman" w:hAnsi="Times New Roman"/>
          <w:sz w:val="24"/>
          <w:szCs w:val="24"/>
        </w:rPr>
        <w:t xml:space="preserve">calitate </w:t>
      </w:r>
      <w:r w:rsidR="004A1232" w:rsidRPr="00A211CE">
        <w:rPr>
          <w:rFonts w:ascii="Times New Roman" w:hAnsi="Times New Roman"/>
          <w:sz w:val="24"/>
          <w:szCs w:val="24"/>
        </w:rPr>
        <w:t xml:space="preserve">de </w:t>
      </w:r>
      <w:r w:rsidRPr="00A211CE">
        <w:rPr>
          <w:rFonts w:ascii="Times New Roman" w:hAnsi="Times New Roman"/>
          <w:sz w:val="24"/>
          <w:szCs w:val="24"/>
        </w:rPr>
        <w:t>emite</w:t>
      </w:r>
      <w:r w:rsidR="00A660DA" w:rsidRPr="00A211CE">
        <w:rPr>
          <w:rFonts w:ascii="Times New Roman" w:hAnsi="Times New Roman"/>
          <w:sz w:val="24"/>
          <w:szCs w:val="24"/>
        </w:rPr>
        <w:t>nt</w:t>
      </w:r>
      <w:r w:rsidR="004A1232" w:rsidRPr="00A211CE">
        <w:rPr>
          <w:rFonts w:ascii="Times New Roman" w:hAnsi="Times New Roman"/>
          <w:sz w:val="24"/>
          <w:szCs w:val="24"/>
        </w:rPr>
        <w:t xml:space="preserve"> a</w:t>
      </w:r>
      <w:r w:rsidR="00A660DA" w:rsidRPr="00A211CE">
        <w:rPr>
          <w:rFonts w:ascii="Times New Roman" w:hAnsi="Times New Roman"/>
          <w:sz w:val="24"/>
          <w:szCs w:val="24"/>
        </w:rPr>
        <w:t>l</w:t>
      </w:r>
      <w:r w:rsidR="004A1232" w:rsidRPr="00A211CE">
        <w:rPr>
          <w:rFonts w:ascii="Times New Roman" w:hAnsi="Times New Roman"/>
          <w:sz w:val="24"/>
          <w:szCs w:val="24"/>
        </w:rPr>
        <w:t xml:space="preserve"> certificatelor verzi;</w:t>
      </w:r>
    </w:p>
    <w:p w14:paraId="7B6C5994" w14:textId="77777777" w:rsidR="00670209" w:rsidRPr="00A211CE" w:rsidRDefault="004A1232" w:rsidP="00720DC2">
      <w:pPr>
        <w:autoSpaceDE w:val="0"/>
        <w:autoSpaceDN w:val="0"/>
        <w:adjustRightInd w:val="0"/>
        <w:spacing w:after="0" w:line="360" w:lineRule="auto"/>
        <w:ind w:left="567" w:right="-375" w:hanging="567"/>
        <w:jc w:val="both"/>
        <w:rPr>
          <w:rFonts w:ascii="Times New Roman" w:hAnsi="Times New Roman"/>
          <w:sz w:val="24"/>
          <w:szCs w:val="24"/>
        </w:rPr>
      </w:pPr>
      <w:r w:rsidRPr="00A211CE">
        <w:rPr>
          <w:rFonts w:ascii="Times New Roman" w:hAnsi="Times New Roman"/>
          <w:sz w:val="24"/>
          <w:szCs w:val="24"/>
        </w:rPr>
        <w:t xml:space="preserve">    </w:t>
      </w:r>
      <w:r w:rsidR="00720DC2" w:rsidRPr="00A211CE">
        <w:rPr>
          <w:rFonts w:ascii="Times New Roman" w:hAnsi="Times New Roman"/>
          <w:sz w:val="24"/>
          <w:szCs w:val="24"/>
        </w:rPr>
        <w:t>c</w:t>
      </w:r>
      <w:r w:rsidRPr="00A211CE">
        <w:rPr>
          <w:rFonts w:ascii="Times New Roman" w:hAnsi="Times New Roman"/>
          <w:sz w:val="24"/>
          <w:szCs w:val="24"/>
        </w:rPr>
        <w:t xml:space="preserve">) </w:t>
      </w:r>
      <w:r w:rsidR="00720DC2" w:rsidRPr="00A211CE">
        <w:rPr>
          <w:rFonts w:ascii="Times New Roman" w:hAnsi="Times New Roman"/>
          <w:sz w:val="24"/>
          <w:szCs w:val="24"/>
        </w:rPr>
        <w:t xml:space="preserve">   operatorului pieței de certificate verzi - Societatea "Operatorul Pieței de Energie Electrică și Gaze Naturale OPCOM" - S.A., în calitate de administrator al pieței de certificate verzi.</w:t>
      </w:r>
    </w:p>
    <w:p w14:paraId="06B5782F" w14:textId="77777777" w:rsidR="00A33366" w:rsidRPr="00A211CE" w:rsidRDefault="00A33366" w:rsidP="00DD23A3">
      <w:pPr>
        <w:autoSpaceDE w:val="0"/>
        <w:autoSpaceDN w:val="0"/>
        <w:adjustRightInd w:val="0"/>
        <w:spacing w:after="0" w:line="360" w:lineRule="auto"/>
        <w:ind w:right="-375"/>
        <w:jc w:val="both"/>
        <w:rPr>
          <w:rFonts w:ascii="Times New Roman" w:hAnsi="Times New Roman"/>
          <w:b/>
          <w:sz w:val="24"/>
          <w:szCs w:val="24"/>
        </w:rPr>
      </w:pPr>
    </w:p>
    <w:p w14:paraId="7AD04876" w14:textId="77777777" w:rsidR="004A1232" w:rsidRPr="00A211CE" w:rsidRDefault="004A1232" w:rsidP="00DD23A3">
      <w:pPr>
        <w:autoSpaceDE w:val="0"/>
        <w:autoSpaceDN w:val="0"/>
        <w:adjustRightInd w:val="0"/>
        <w:spacing w:after="0" w:line="360" w:lineRule="auto"/>
        <w:ind w:right="-375"/>
        <w:jc w:val="both"/>
        <w:rPr>
          <w:rFonts w:ascii="Times New Roman" w:hAnsi="Times New Roman"/>
          <w:b/>
          <w:sz w:val="24"/>
          <w:szCs w:val="24"/>
        </w:rPr>
      </w:pPr>
      <w:r w:rsidRPr="00A211CE">
        <w:rPr>
          <w:rFonts w:ascii="Times New Roman" w:hAnsi="Times New Roman"/>
          <w:b/>
          <w:sz w:val="24"/>
          <w:szCs w:val="24"/>
        </w:rPr>
        <w:t xml:space="preserve">SECŢIUNEA a </w:t>
      </w:r>
      <w:r w:rsidR="00E87B0C" w:rsidRPr="00A211CE">
        <w:rPr>
          <w:rFonts w:ascii="Times New Roman" w:hAnsi="Times New Roman"/>
          <w:b/>
          <w:sz w:val="24"/>
          <w:szCs w:val="24"/>
        </w:rPr>
        <w:t>2</w:t>
      </w:r>
      <w:r w:rsidRPr="00A211CE">
        <w:rPr>
          <w:rFonts w:ascii="Times New Roman" w:hAnsi="Times New Roman"/>
          <w:b/>
          <w:sz w:val="24"/>
          <w:szCs w:val="24"/>
        </w:rPr>
        <w:t xml:space="preserve">-a </w:t>
      </w:r>
    </w:p>
    <w:p w14:paraId="2378C936" w14:textId="77777777" w:rsidR="004A1232" w:rsidRPr="00A211CE" w:rsidRDefault="004A1232" w:rsidP="00DD23A3">
      <w:pPr>
        <w:autoSpaceDE w:val="0"/>
        <w:autoSpaceDN w:val="0"/>
        <w:adjustRightInd w:val="0"/>
        <w:spacing w:after="0" w:line="360" w:lineRule="auto"/>
        <w:ind w:right="-375"/>
        <w:jc w:val="both"/>
        <w:rPr>
          <w:rFonts w:ascii="Times New Roman" w:hAnsi="Times New Roman"/>
          <w:b/>
          <w:sz w:val="24"/>
          <w:szCs w:val="24"/>
        </w:rPr>
      </w:pPr>
      <w:r w:rsidRPr="00A211CE">
        <w:rPr>
          <w:rFonts w:ascii="Times New Roman" w:hAnsi="Times New Roman"/>
          <w:b/>
          <w:sz w:val="24"/>
          <w:szCs w:val="24"/>
        </w:rPr>
        <w:t>Definiţii şi abrevieri</w:t>
      </w:r>
    </w:p>
    <w:p w14:paraId="6BCBD749"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p>
    <w:p w14:paraId="060EEDFB"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    </w:t>
      </w:r>
      <w:r w:rsidRPr="00A211CE">
        <w:rPr>
          <w:rFonts w:ascii="Times New Roman" w:hAnsi="Times New Roman"/>
          <w:b/>
          <w:sz w:val="24"/>
          <w:szCs w:val="24"/>
        </w:rPr>
        <w:t>Art. 3. -</w:t>
      </w:r>
      <w:r w:rsidRPr="00A211CE">
        <w:rPr>
          <w:rFonts w:ascii="Times New Roman" w:hAnsi="Times New Roman"/>
          <w:sz w:val="24"/>
          <w:szCs w:val="24"/>
        </w:rPr>
        <w:t xml:space="preserve"> (1) Termenii utilizaţi în prezenta procedură sunt cei definiţi în:</w:t>
      </w:r>
    </w:p>
    <w:p w14:paraId="05CC5D60" w14:textId="77777777" w:rsidR="004A1232" w:rsidRPr="00A211CE" w:rsidRDefault="004A1232" w:rsidP="00DD23A3">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Legea nr. 220/2008 pentru stabilirea sistemului de promovare a producerii energiei din surse regenerabile de energie, republicată, cu modificările și completările ulterioare;</w:t>
      </w:r>
    </w:p>
    <w:p w14:paraId="0C26DF48" w14:textId="71E73844" w:rsidR="00424F65" w:rsidRPr="00A211CE" w:rsidRDefault="00424F65" w:rsidP="00720DC2">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lastRenderedPageBreak/>
        <w:t>Regulamentul (UE) 2015/1589 al Consiliului din 13.07.2015 de stabilire a normelor de aplicare a art. 108 din Tratatul privind funcționarea Uniunii Europene;</w:t>
      </w:r>
    </w:p>
    <w:p w14:paraId="4A50717F" w14:textId="13B56BDB" w:rsidR="00624F0A" w:rsidRPr="00A211CE" w:rsidRDefault="00424F65" w:rsidP="00720DC2">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Ordinul Consiliului Concurenței nr. 386/2020 pentru punerea </w:t>
      </w:r>
      <w:r w:rsidR="00553739">
        <w:rPr>
          <w:rFonts w:ascii="Times New Roman" w:hAnsi="Times New Roman"/>
          <w:sz w:val="24"/>
          <w:szCs w:val="24"/>
        </w:rPr>
        <w:t>i</w:t>
      </w:r>
      <w:r w:rsidRPr="00A211CE">
        <w:rPr>
          <w:rFonts w:ascii="Times New Roman" w:hAnsi="Times New Roman"/>
          <w:sz w:val="24"/>
          <w:szCs w:val="24"/>
        </w:rPr>
        <w:t>n aplicare a Instrucțiunilor privind procedura de calculare a dobânzii în cazul ajutorului de stat sau de minimis care trebuie rambursat sau recuperat;</w:t>
      </w:r>
    </w:p>
    <w:p w14:paraId="0B1EF2A7" w14:textId="77777777" w:rsidR="004A1232" w:rsidRPr="00A211CE" w:rsidRDefault="00720DC2" w:rsidP="001C1262">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Regulamentul de emitere a certificatelor verzi</w:t>
      </w:r>
      <w:r w:rsidR="00624F0A" w:rsidRPr="00A211CE">
        <w:rPr>
          <w:rFonts w:ascii="Times New Roman" w:hAnsi="Times New Roman"/>
          <w:sz w:val="24"/>
          <w:szCs w:val="24"/>
        </w:rPr>
        <w:t xml:space="preserve">, aprobată prin Ordinul Autorității Naționale de Reglementare în Domeniul Energiei nr. </w:t>
      </w:r>
      <w:r w:rsidRPr="00A211CE">
        <w:rPr>
          <w:rFonts w:ascii="Times New Roman" w:hAnsi="Times New Roman"/>
          <w:sz w:val="24"/>
          <w:szCs w:val="24"/>
        </w:rPr>
        <w:t>4/2015, cu modificările și completările ulterioare</w:t>
      </w:r>
      <w:r w:rsidR="00624F0A" w:rsidRPr="00A211CE">
        <w:rPr>
          <w:rFonts w:ascii="Times New Roman" w:hAnsi="Times New Roman"/>
          <w:sz w:val="24"/>
          <w:szCs w:val="24"/>
        </w:rPr>
        <w:t>.</w:t>
      </w:r>
    </w:p>
    <w:p w14:paraId="3D4F9828" w14:textId="77777777" w:rsidR="001C1262" w:rsidRPr="00A211CE" w:rsidRDefault="001C1262" w:rsidP="001C1262">
      <w:pPr>
        <w:autoSpaceDE w:val="0"/>
        <w:autoSpaceDN w:val="0"/>
        <w:adjustRightInd w:val="0"/>
        <w:spacing w:after="0" w:line="360" w:lineRule="auto"/>
        <w:ind w:right="-375"/>
        <w:jc w:val="both"/>
        <w:rPr>
          <w:rFonts w:ascii="Times New Roman" w:hAnsi="Times New Roman"/>
          <w:sz w:val="24"/>
          <w:szCs w:val="24"/>
        </w:rPr>
      </w:pPr>
    </w:p>
    <w:p w14:paraId="318D05CE" w14:textId="77777777" w:rsidR="001C1262" w:rsidRPr="00A211CE" w:rsidRDefault="001C1262" w:rsidP="001C1262">
      <w:pPr>
        <w:autoSpaceDE w:val="0"/>
        <w:autoSpaceDN w:val="0"/>
        <w:adjustRightInd w:val="0"/>
        <w:spacing w:after="0" w:line="360" w:lineRule="auto"/>
        <w:ind w:right="-375" w:firstLine="284"/>
        <w:jc w:val="both"/>
        <w:rPr>
          <w:rFonts w:ascii="Times New Roman" w:hAnsi="Times New Roman"/>
          <w:sz w:val="24"/>
          <w:szCs w:val="24"/>
        </w:rPr>
      </w:pPr>
      <w:r w:rsidRPr="00A211CE">
        <w:rPr>
          <w:rFonts w:ascii="Times New Roman" w:hAnsi="Times New Roman"/>
          <w:sz w:val="24"/>
          <w:szCs w:val="24"/>
        </w:rPr>
        <w:t>(</w:t>
      </w:r>
      <w:r w:rsidR="0063058C" w:rsidRPr="00A211CE">
        <w:rPr>
          <w:rFonts w:ascii="Times New Roman" w:hAnsi="Times New Roman"/>
          <w:sz w:val="24"/>
          <w:szCs w:val="24"/>
        </w:rPr>
        <w:t>2</w:t>
      </w:r>
      <w:r w:rsidRPr="00A211CE">
        <w:rPr>
          <w:rFonts w:ascii="Times New Roman" w:hAnsi="Times New Roman"/>
          <w:sz w:val="24"/>
          <w:szCs w:val="24"/>
        </w:rPr>
        <w:t>) În înţelesul prezentei proceduri, următorii termeni se definesc astfel:</w:t>
      </w:r>
    </w:p>
    <w:p w14:paraId="0A24906C" w14:textId="77777777" w:rsidR="0063058C"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   </w:t>
      </w:r>
      <w:r w:rsidR="001C1262" w:rsidRPr="00A211CE">
        <w:rPr>
          <w:rFonts w:ascii="Times New Roman" w:hAnsi="Times New Roman"/>
          <w:sz w:val="24"/>
          <w:szCs w:val="24"/>
        </w:rPr>
        <w:t xml:space="preserve"> </w:t>
      </w:r>
      <w:r w:rsidR="0035502A" w:rsidRPr="00A211CE">
        <w:rPr>
          <w:rFonts w:ascii="Times New Roman" w:hAnsi="Times New Roman"/>
          <w:sz w:val="24"/>
          <w:szCs w:val="24"/>
        </w:rPr>
        <w:t>a</w:t>
      </w:r>
      <w:r w:rsidRPr="00A211CE">
        <w:rPr>
          <w:rFonts w:ascii="Times New Roman" w:hAnsi="Times New Roman"/>
          <w:sz w:val="24"/>
          <w:szCs w:val="24"/>
        </w:rPr>
        <w:t xml:space="preserve">) </w:t>
      </w:r>
      <w:r w:rsidR="0063058C" w:rsidRPr="00A211CE">
        <w:rPr>
          <w:rFonts w:ascii="Times New Roman" w:hAnsi="Times New Roman"/>
          <w:sz w:val="24"/>
          <w:szCs w:val="24"/>
        </w:rPr>
        <w:t xml:space="preserve">   </w:t>
      </w:r>
      <w:r w:rsidR="0063058C" w:rsidRPr="00A211CE">
        <w:rPr>
          <w:rFonts w:ascii="Times New Roman" w:hAnsi="Times New Roman"/>
          <w:i/>
          <w:sz w:val="24"/>
          <w:szCs w:val="24"/>
        </w:rPr>
        <w:t xml:space="preserve">certificat verde </w:t>
      </w:r>
      <w:r w:rsidR="00AE19A1" w:rsidRPr="00A211CE">
        <w:rPr>
          <w:rFonts w:ascii="Times New Roman" w:hAnsi="Times New Roman"/>
          <w:i/>
          <w:sz w:val="24"/>
          <w:szCs w:val="24"/>
        </w:rPr>
        <w:t xml:space="preserve">emis </w:t>
      </w:r>
      <w:r w:rsidR="0063058C" w:rsidRPr="00A211CE">
        <w:rPr>
          <w:rFonts w:ascii="Times New Roman" w:hAnsi="Times New Roman"/>
          <w:i/>
          <w:sz w:val="24"/>
          <w:szCs w:val="24"/>
        </w:rPr>
        <w:t xml:space="preserve">necuvenit </w:t>
      </w:r>
      <w:r w:rsidR="0063058C" w:rsidRPr="00A211CE">
        <w:rPr>
          <w:rFonts w:ascii="Times New Roman" w:hAnsi="Times New Roman"/>
          <w:sz w:val="24"/>
          <w:szCs w:val="24"/>
        </w:rPr>
        <w:t xml:space="preserve">– certificat verde emis </w:t>
      </w:r>
      <w:r w:rsidR="00CB6B41" w:rsidRPr="00A211CE">
        <w:rPr>
          <w:rFonts w:ascii="Times New Roman" w:hAnsi="Times New Roman"/>
          <w:sz w:val="24"/>
          <w:szCs w:val="24"/>
        </w:rPr>
        <w:t>de Operatorul de Transport și Sistem ca urmare a:</w:t>
      </w:r>
    </w:p>
    <w:p w14:paraId="37C537E2" w14:textId="4FF749D9" w:rsidR="00CB6B41" w:rsidRPr="00A211CE" w:rsidRDefault="00CB6B41" w:rsidP="00CB6B41">
      <w:pPr>
        <w:autoSpaceDE w:val="0"/>
        <w:autoSpaceDN w:val="0"/>
        <w:adjustRightInd w:val="0"/>
        <w:spacing w:after="0" w:line="360" w:lineRule="auto"/>
        <w:ind w:left="709" w:right="-375"/>
        <w:jc w:val="both"/>
        <w:rPr>
          <w:rFonts w:ascii="Times New Roman" w:hAnsi="Times New Roman"/>
          <w:sz w:val="24"/>
          <w:szCs w:val="24"/>
        </w:rPr>
      </w:pPr>
      <w:r w:rsidRPr="00A211CE">
        <w:rPr>
          <w:rFonts w:ascii="Times New Roman" w:hAnsi="Times New Roman"/>
          <w:sz w:val="24"/>
          <w:szCs w:val="24"/>
        </w:rPr>
        <w:t>(i)</w:t>
      </w:r>
      <w:r w:rsidRPr="00A211CE">
        <w:rPr>
          <w:rFonts w:ascii="Times New Roman" w:hAnsi="Times New Roman"/>
          <w:sz w:val="24"/>
          <w:szCs w:val="24"/>
        </w:rPr>
        <w:tab/>
        <w:t>unei</w:t>
      </w:r>
      <w:r w:rsidR="00553739">
        <w:rPr>
          <w:rFonts w:ascii="Times New Roman" w:hAnsi="Times New Roman"/>
          <w:sz w:val="24"/>
          <w:szCs w:val="24"/>
        </w:rPr>
        <w:t>/unor</w:t>
      </w:r>
      <w:r w:rsidRPr="00A211CE">
        <w:rPr>
          <w:rFonts w:ascii="Times New Roman" w:hAnsi="Times New Roman"/>
          <w:sz w:val="24"/>
          <w:szCs w:val="24"/>
        </w:rPr>
        <w:t xml:space="preserve"> erori înregistrate în procesul de emitere a certificatelor verzi;</w:t>
      </w:r>
    </w:p>
    <w:p w14:paraId="23FD98DE" w14:textId="6B46651E" w:rsidR="00CB6B41" w:rsidRPr="00A211CE" w:rsidRDefault="00CB6B41" w:rsidP="00CB6B41">
      <w:pPr>
        <w:autoSpaceDE w:val="0"/>
        <w:autoSpaceDN w:val="0"/>
        <w:adjustRightInd w:val="0"/>
        <w:spacing w:after="0" w:line="360" w:lineRule="auto"/>
        <w:ind w:left="709" w:right="-375"/>
        <w:jc w:val="both"/>
        <w:rPr>
          <w:rFonts w:ascii="Times New Roman" w:hAnsi="Times New Roman"/>
          <w:sz w:val="24"/>
          <w:szCs w:val="24"/>
        </w:rPr>
      </w:pPr>
      <w:r w:rsidRPr="00A211CE">
        <w:rPr>
          <w:rFonts w:ascii="Times New Roman" w:hAnsi="Times New Roman"/>
          <w:sz w:val="24"/>
          <w:szCs w:val="24"/>
        </w:rPr>
        <w:t>(ii)</w:t>
      </w:r>
      <w:r w:rsidRPr="00A211CE">
        <w:rPr>
          <w:rFonts w:ascii="Times New Roman" w:hAnsi="Times New Roman"/>
          <w:sz w:val="24"/>
          <w:szCs w:val="24"/>
        </w:rPr>
        <w:tab/>
        <w:t xml:space="preserve">creșterii de putere electrică </w:t>
      </w:r>
      <w:r w:rsidR="00D13A01">
        <w:rPr>
          <w:rFonts w:ascii="Times New Roman" w:hAnsi="Times New Roman"/>
          <w:sz w:val="24"/>
          <w:szCs w:val="24"/>
        </w:rPr>
        <w:t>activ</w:t>
      </w:r>
      <w:r w:rsidR="00A1538D">
        <w:rPr>
          <w:rFonts w:ascii="Times New Roman" w:hAnsi="Times New Roman"/>
          <w:sz w:val="24"/>
          <w:szCs w:val="24"/>
        </w:rPr>
        <w:t>ă</w:t>
      </w:r>
      <w:r w:rsidR="00D13A01">
        <w:rPr>
          <w:rFonts w:ascii="Times New Roman" w:hAnsi="Times New Roman"/>
          <w:sz w:val="24"/>
          <w:szCs w:val="24"/>
        </w:rPr>
        <w:t xml:space="preserve"> </w:t>
      </w:r>
      <w:r w:rsidRPr="00A211CE">
        <w:rPr>
          <w:rFonts w:ascii="Times New Roman" w:hAnsi="Times New Roman"/>
          <w:sz w:val="24"/>
          <w:szCs w:val="24"/>
        </w:rPr>
        <w:t xml:space="preserve">instalată a centralei electrice peste </w:t>
      </w:r>
      <w:r w:rsidR="00D13A01">
        <w:rPr>
          <w:rFonts w:ascii="Times New Roman" w:hAnsi="Times New Roman"/>
          <w:sz w:val="24"/>
          <w:szCs w:val="24"/>
        </w:rPr>
        <w:t>valoarea</w:t>
      </w:r>
      <w:r w:rsidR="00D13A01" w:rsidRPr="00A211CE">
        <w:rPr>
          <w:rFonts w:ascii="Times New Roman" w:hAnsi="Times New Roman"/>
          <w:sz w:val="24"/>
          <w:szCs w:val="24"/>
        </w:rPr>
        <w:t xml:space="preserve"> </w:t>
      </w:r>
      <w:r w:rsidR="00D13A01">
        <w:rPr>
          <w:rFonts w:ascii="Times New Roman" w:hAnsi="Times New Roman"/>
          <w:sz w:val="24"/>
          <w:szCs w:val="24"/>
        </w:rPr>
        <w:t>din</w:t>
      </w:r>
      <w:r w:rsidRPr="00A211CE">
        <w:rPr>
          <w:rFonts w:ascii="Times New Roman" w:hAnsi="Times New Roman"/>
          <w:sz w:val="24"/>
          <w:szCs w:val="24"/>
        </w:rPr>
        <w:t xml:space="preserve"> decizia de acreditare în vigoare;</w:t>
      </w:r>
    </w:p>
    <w:p w14:paraId="52DE463A" w14:textId="77777777" w:rsidR="00CB6B41" w:rsidRPr="00A211CE" w:rsidRDefault="00CB6B41" w:rsidP="00CB6B41">
      <w:pPr>
        <w:autoSpaceDE w:val="0"/>
        <w:autoSpaceDN w:val="0"/>
        <w:adjustRightInd w:val="0"/>
        <w:spacing w:after="0" w:line="360" w:lineRule="auto"/>
        <w:ind w:left="709" w:right="-375"/>
        <w:jc w:val="both"/>
        <w:rPr>
          <w:rFonts w:ascii="Times New Roman" w:hAnsi="Times New Roman"/>
          <w:sz w:val="24"/>
          <w:szCs w:val="24"/>
        </w:rPr>
      </w:pPr>
      <w:r w:rsidRPr="00A211CE">
        <w:rPr>
          <w:rFonts w:ascii="Times New Roman" w:hAnsi="Times New Roman"/>
          <w:sz w:val="24"/>
          <w:szCs w:val="24"/>
        </w:rPr>
        <w:t>(iii)</w:t>
      </w:r>
      <w:r w:rsidRPr="00A211CE">
        <w:rPr>
          <w:rFonts w:ascii="Times New Roman" w:hAnsi="Times New Roman"/>
          <w:sz w:val="24"/>
          <w:szCs w:val="24"/>
        </w:rPr>
        <w:tab/>
        <w:t xml:space="preserve">netransmiterii </w:t>
      </w:r>
      <w:bookmarkStart w:id="3" w:name="_Hlk129788106"/>
      <w:r w:rsidRPr="00A211CE">
        <w:rPr>
          <w:rFonts w:ascii="Times New Roman" w:hAnsi="Times New Roman"/>
          <w:sz w:val="24"/>
          <w:szCs w:val="24"/>
        </w:rPr>
        <w:t>certificatelor de origine a biomasei utilizate pentru producerea energiei electrice din surse regenerabile în termenul prevăzut în Regulamentul de emitere a certificatelor verzi, aprobat prin Ordinul președintelui Autorității Naționale de Reglementare în Domeniul Energiei nr. 4/2015, cu modificările și completările ulterioare</w:t>
      </w:r>
      <w:bookmarkEnd w:id="3"/>
      <w:r w:rsidRPr="00A211CE">
        <w:rPr>
          <w:rFonts w:ascii="Times New Roman" w:hAnsi="Times New Roman"/>
          <w:sz w:val="24"/>
          <w:szCs w:val="24"/>
        </w:rPr>
        <w:t>;</w:t>
      </w:r>
    </w:p>
    <w:p w14:paraId="2282F9B9" w14:textId="77777777" w:rsidR="00A1538D" w:rsidRDefault="00CB6B41" w:rsidP="00CB6B41">
      <w:pPr>
        <w:autoSpaceDE w:val="0"/>
        <w:autoSpaceDN w:val="0"/>
        <w:adjustRightInd w:val="0"/>
        <w:spacing w:after="0" w:line="360" w:lineRule="auto"/>
        <w:ind w:left="709" w:right="-375"/>
        <w:jc w:val="both"/>
        <w:rPr>
          <w:rFonts w:ascii="Times New Roman" w:hAnsi="Times New Roman"/>
          <w:sz w:val="24"/>
          <w:szCs w:val="24"/>
        </w:rPr>
      </w:pPr>
      <w:r w:rsidRPr="00A211CE">
        <w:rPr>
          <w:rFonts w:ascii="Times New Roman" w:hAnsi="Times New Roman"/>
          <w:sz w:val="24"/>
          <w:szCs w:val="24"/>
        </w:rPr>
        <w:t>(iv)</w:t>
      </w:r>
      <w:r w:rsidRPr="00A211CE">
        <w:rPr>
          <w:rFonts w:ascii="Times New Roman" w:hAnsi="Times New Roman"/>
          <w:sz w:val="24"/>
          <w:szCs w:val="24"/>
        </w:rPr>
        <w:tab/>
        <w:t>anulării certificatelor de origine a biomasei utilizate pentru producerea energiei electrice din surse regenerabile de către autoritățile competente prevăzute la art. 3 alin. (10) din Legea nr. 220/2008 pentru stabilirea sistemului de promovare a producerii energiei din surse regenerabile de energie, republicată, cu modificările și completările ulterioare</w:t>
      </w:r>
      <w:r w:rsidR="00A1538D">
        <w:rPr>
          <w:rFonts w:ascii="Times New Roman" w:hAnsi="Times New Roman"/>
          <w:sz w:val="24"/>
          <w:szCs w:val="24"/>
        </w:rPr>
        <w:t>;</w:t>
      </w:r>
    </w:p>
    <w:p w14:paraId="34390726" w14:textId="15B85476" w:rsidR="00CB6B41" w:rsidRPr="00A211CE" w:rsidRDefault="00A1538D" w:rsidP="00CB6B41">
      <w:pPr>
        <w:autoSpaceDE w:val="0"/>
        <w:autoSpaceDN w:val="0"/>
        <w:adjustRightInd w:val="0"/>
        <w:spacing w:after="0" w:line="360" w:lineRule="auto"/>
        <w:ind w:left="709" w:right="-375"/>
        <w:jc w:val="both"/>
        <w:rPr>
          <w:rFonts w:ascii="Times New Roman" w:hAnsi="Times New Roman"/>
          <w:sz w:val="24"/>
          <w:szCs w:val="24"/>
        </w:rPr>
      </w:pPr>
      <w:r>
        <w:rPr>
          <w:rFonts w:ascii="Times New Roman" w:hAnsi="Times New Roman"/>
          <w:sz w:val="24"/>
          <w:szCs w:val="24"/>
        </w:rPr>
        <w:t>(v)     altor situații care au condus la emiterea de CV necuvenite.</w:t>
      </w:r>
    </w:p>
    <w:p w14:paraId="0AD3FBBF" w14:textId="7F2CA36F" w:rsidR="004A1232" w:rsidRPr="00A211CE" w:rsidRDefault="004A1232" w:rsidP="0063058C">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    </w:t>
      </w:r>
      <w:r w:rsidR="0035502A" w:rsidRPr="00A211CE">
        <w:rPr>
          <w:rFonts w:ascii="Times New Roman" w:hAnsi="Times New Roman"/>
          <w:sz w:val="24"/>
          <w:szCs w:val="24"/>
        </w:rPr>
        <w:t>b</w:t>
      </w:r>
      <w:r w:rsidRPr="00A211CE">
        <w:rPr>
          <w:rFonts w:ascii="Times New Roman" w:hAnsi="Times New Roman"/>
          <w:sz w:val="24"/>
          <w:szCs w:val="24"/>
        </w:rPr>
        <w:t xml:space="preserve">)  </w:t>
      </w:r>
      <w:r w:rsidR="0063058C" w:rsidRPr="00A211CE">
        <w:rPr>
          <w:rFonts w:ascii="Times New Roman" w:hAnsi="Times New Roman"/>
          <w:i/>
          <w:sz w:val="24"/>
          <w:szCs w:val="24"/>
        </w:rPr>
        <w:t xml:space="preserve">dobândă de recuperare a certificatelor verzi – </w:t>
      </w:r>
      <w:r w:rsidR="0063058C" w:rsidRPr="00A211CE">
        <w:rPr>
          <w:rFonts w:ascii="Times New Roman" w:hAnsi="Times New Roman"/>
          <w:sz w:val="24"/>
          <w:szCs w:val="24"/>
        </w:rPr>
        <w:t xml:space="preserve">dobândă datorată </w:t>
      </w:r>
      <w:r w:rsidR="00A660DA" w:rsidRPr="00A211CE">
        <w:rPr>
          <w:rFonts w:ascii="Times New Roman" w:hAnsi="Times New Roman"/>
          <w:sz w:val="24"/>
          <w:szCs w:val="24"/>
        </w:rPr>
        <w:t xml:space="preserve">de producătorul de energie electrică din surse regenerabile care deține certificate verzi emise necuvenit, </w:t>
      </w:r>
      <w:r w:rsidR="0063058C" w:rsidRPr="00A211CE">
        <w:rPr>
          <w:rFonts w:ascii="Times New Roman" w:hAnsi="Times New Roman"/>
          <w:sz w:val="24"/>
          <w:szCs w:val="24"/>
        </w:rPr>
        <w:t xml:space="preserve">de la data </w:t>
      </w:r>
      <w:r w:rsidR="00A660DA" w:rsidRPr="00A211CE">
        <w:rPr>
          <w:rFonts w:ascii="Times New Roman" w:hAnsi="Times New Roman"/>
          <w:sz w:val="24"/>
          <w:szCs w:val="24"/>
        </w:rPr>
        <w:t xml:space="preserve">încasării contravalorii </w:t>
      </w:r>
      <w:r w:rsidR="0063058C" w:rsidRPr="00A211CE">
        <w:rPr>
          <w:rFonts w:ascii="Times New Roman" w:hAnsi="Times New Roman"/>
          <w:sz w:val="24"/>
          <w:szCs w:val="24"/>
        </w:rPr>
        <w:t xml:space="preserve">certificatelor </w:t>
      </w:r>
      <w:r w:rsidR="00FD164D" w:rsidRPr="00A211CE">
        <w:rPr>
          <w:rFonts w:ascii="Times New Roman" w:hAnsi="Times New Roman"/>
          <w:sz w:val="24"/>
          <w:szCs w:val="24"/>
        </w:rPr>
        <w:t xml:space="preserve">verzi </w:t>
      </w:r>
      <w:r w:rsidR="0063058C" w:rsidRPr="00A211CE">
        <w:rPr>
          <w:rFonts w:ascii="Times New Roman" w:hAnsi="Times New Roman"/>
          <w:sz w:val="24"/>
          <w:szCs w:val="24"/>
        </w:rPr>
        <w:t xml:space="preserve">necuvenite până la data recuperării integrale a </w:t>
      </w:r>
      <w:r w:rsidR="001C0D0E" w:rsidRPr="00A211CE">
        <w:rPr>
          <w:rFonts w:ascii="Times New Roman" w:hAnsi="Times New Roman"/>
          <w:sz w:val="24"/>
          <w:szCs w:val="24"/>
        </w:rPr>
        <w:t xml:space="preserve">acestora, </w:t>
      </w:r>
      <w:r w:rsidR="0063058C" w:rsidRPr="00A211CE">
        <w:rPr>
          <w:rFonts w:ascii="Times New Roman" w:hAnsi="Times New Roman"/>
          <w:sz w:val="24"/>
          <w:szCs w:val="24"/>
        </w:rPr>
        <w:t xml:space="preserve"> </w:t>
      </w:r>
      <w:r w:rsidR="001C0D0E" w:rsidRPr="00A211CE">
        <w:rPr>
          <w:rFonts w:ascii="Times New Roman" w:hAnsi="Times New Roman"/>
          <w:sz w:val="24"/>
          <w:szCs w:val="24"/>
        </w:rPr>
        <w:t xml:space="preserve">cu excepția cazului prevăzut la lit. a) pct. (iii), caz în care perioada de calcul a </w:t>
      </w:r>
      <w:r w:rsidR="00CF6550" w:rsidRPr="00A211CE">
        <w:rPr>
          <w:rFonts w:ascii="Times New Roman" w:hAnsi="Times New Roman"/>
          <w:sz w:val="24"/>
          <w:szCs w:val="24"/>
        </w:rPr>
        <w:t>dobânzii</w:t>
      </w:r>
      <w:r w:rsidR="001C0D0E" w:rsidRPr="00A211CE">
        <w:rPr>
          <w:rFonts w:ascii="Times New Roman" w:hAnsi="Times New Roman"/>
          <w:sz w:val="24"/>
          <w:szCs w:val="24"/>
        </w:rPr>
        <w:t xml:space="preserve"> de recuperare începe din ziua lucrătoare imediat următoare celei în care se încheie termenul de transmitere a certificatelor de origine a biomasei utilizate pentru producerea energiei electrice din surse regenerabile, conform prevederilor Regulamentului de emitere a certificatelor verzi, aprobat prin Ordinul președintelui Autorității Naționale de Reglementare în Domeniul Energiei nr. 4/2015, cu modificările și completările ulterioare.</w:t>
      </w:r>
    </w:p>
    <w:p w14:paraId="016D980C" w14:textId="77777777" w:rsidR="001C0D0E" w:rsidRPr="00A211CE" w:rsidRDefault="001C0D0E" w:rsidP="0063058C">
      <w:pPr>
        <w:autoSpaceDE w:val="0"/>
        <w:autoSpaceDN w:val="0"/>
        <w:adjustRightInd w:val="0"/>
        <w:spacing w:after="0" w:line="360" w:lineRule="auto"/>
        <w:ind w:right="-375"/>
        <w:jc w:val="both"/>
        <w:rPr>
          <w:rFonts w:ascii="Times New Roman" w:hAnsi="Times New Roman"/>
          <w:sz w:val="24"/>
          <w:szCs w:val="24"/>
        </w:rPr>
      </w:pPr>
    </w:p>
    <w:p w14:paraId="646EA6AD"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    </w:t>
      </w:r>
      <w:r w:rsidRPr="00A211CE">
        <w:rPr>
          <w:rFonts w:ascii="Times New Roman" w:hAnsi="Times New Roman"/>
          <w:b/>
          <w:sz w:val="24"/>
          <w:szCs w:val="24"/>
        </w:rPr>
        <w:t>Art. 4. -</w:t>
      </w:r>
      <w:r w:rsidRPr="00A211CE">
        <w:rPr>
          <w:rFonts w:ascii="Times New Roman" w:hAnsi="Times New Roman"/>
          <w:sz w:val="24"/>
          <w:szCs w:val="24"/>
        </w:rPr>
        <w:t xml:space="preserve"> Abrevierile utilizate în cadrul prezentei proceduri au următoare</w:t>
      </w:r>
      <w:r w:rsidR="00090C65" w:rsidRPr="00A211CE">
        <w:rPr>
          <w:rFonts w:ascii="Times New Roman" w:hAnsi="Times New Roman"/>
          <w:sz w:val="24"/>
          <w:szCs w:val="24"/>
        </w:rPr>
        <w:t>le</w:t>
      </w:r>
      <w:r w:rsidRPr="00A211CE">
        <w:rPr>
          <w:rFonts w:ascii="Times New Roman" w:hAnsi="Times New Roman"/>
          <w:sz w:val="24"/>
          <w:szCs w:val="24"/>
        </w:rPr>
        <w:t xml:space="preserve"> semnificaţi</w:t>
      </w:r>
      <w:r w:rsidR="00090C65" w:rsidRPr="00A211CE">
        <w:rPr>
          <w:rFonts w:ascii="Times New Roman" w:hAnsi="Times New Roman"/>
          <w:sz w:val="24"/>
          <w:szCs w:val="24"/>
        </w:rPr>
        <w:t>i</w:t>
      </w:r>
      <w:r w:rsidRPr="00A211CE">
        <w:rPr>
          <w:rFonts w:ascii="Times New Roman" w:hAnsi="Times New Roman"/>
          <w:sz w:val="24"/>
          <w:szCs w:val="24"/>
        </w:rPr>
        <w:t>:</w:t>
      </w:r>
    </w:p>
    <w:p w14:paraId="03FD1C09" w14:textId="77777777" w:rsidR="006C49A8" w:rsidRPr="00A211CE" w:rsidRDefault="004A1232" w:rsidP="006C49A8">
      <w:pPr>
        <w:pStyle w:val="ListParagraph"/>
        <w:numPr>
          <w:ilvl w:val="0"/>
          <w:numId w:val="41"/>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lastRenderedPageBreak/>
        <w:t>ANRE - Autoritatea Naţională de Reglementare în Domeniul Energiei;</w:t>
      </w:r>
    </w:p>
    <w:p w14:paraId="20293467" w14:textId="77777777" w:rsidR="006C49A8" w:rsidRPr="00A211CE" w:rsidRDefault="004A1232" w:rsidP="00DD23A3">
      <w:pPr>
        <w:pStyle w:val="ListParagraph"/>
        <w:numPr>
          <w:ilvl w:val="0"/>
          <w:numId w:val="41"/>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CV - certificate verzi;</w:t>
      </w:r>
    </w:p>
    <w:p w14:paraId="67CC108F" w14:textId="77777777" w:rsidR="006C49A8" w:rsidRPr="00A211CE" w:rsidRDefault="006C49A8" w:rsidP="006C49A8">
      <w:pPr>
        <w:pStyle w:val="ListParagraph"/>
        <w:numPr>
          <w:ilvl w:val="0"/>
          <w:numId w:val="41"/>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E-SRE – energie electrică produsă din surse regenerabile de energie;</w:t>
      </w:r>
    </w:p>
    <w:p w14:paraId="1AA4202F" w14:textId="77777777" w:rsidR="00B30531" w:rsidRPr="00A211CE" w:rsidRDefault="004A1232" w:rsidP="00B30531">
      <w:pPr>
        <w:pStyle w:val="ListParagraph"/>
        <w:numPr>
          <w:ilvl w:val="0"/>
          <w:numId w:val="41"/>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Lege - Legea nr. 220/2008 pentru stabilirea sistemului de promovare a producerii energiei din surse regenerabile de energie, republicată, cu modificările şi completările ulterioare</w:t>
      </w:r>
      <w:r w:rsidR="00754337" w:rsidRPr="00A211CE">
        <w:rPr>
          <w:rFonts w:ascii="Times New Roman" w:hAnsi="Times New Roman"/>
          <w:sz w:val="24"/>
          <w:szCs w:val="24"/>
        </w:rPr>
        <w:t>;</w:t>
      </w:r>
    </w:p>
    <w:p w14:paraId="25736392" w14:textId="77777777" w:rsidR="006C49A8" w:rsidRPr="00A211CE" w:rsidRDefault="004A1232" w:rsidP="00DD23A3">
      <w:pPr>
        <w:pStyle w:val="ListParagraph"/>
        <w:numPr>
          <w:ilvl w:val="0"/>
          <w:numId w:val="41"/>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OPCV</w:t>
      </w:r>
      <w:r w:rsidRPr="00A211CE">
        <w:rPr>
          <w:rFonts w:ascii="Times New Roman" w:hAnsi="Times New Roman"/>
          <w:b/>
          <w:sz w:val="24"/>
          <w:szCs w:val="24"/>
        </w:rPr>
        <w:t xml:space="preserve"> – </w:t>
      </w:r>
      <w:r w:rsidRPr="00A211CE">
        <w:rPr>
          <w:rFonts w:ascii="Times New Roman" w:hAnsi="Times New Roman"/>
          <w:sz w:val="24"/>
          <w:szCs w:val="24"/>
        </w:rPr>
        <w:t xml:space="preserve">Operatorul Pieţei de Certificate Verzi, respectiv </w:t>
      </w:r>
      <w:r w:rsidRPr="00A211CE">
        <w:rPr>
          <w:rFonts w:ascii="Times New Roman" w:eastAsia="Batang" w:hAnsi="Times New Roman"/>
          <w:sz w:val="24"/>
          <w:szCs w:val="24"/>
          <w:lang w:eastAsia="ko-KR"/>
        </w:rPr>
        <w:t>societatea "Operatorul Pieței de Energie Electrică și de Gaze Naturale OPCOM" - S.A.</w:t>
      </w:r>
      <w:r w:rsidR="00754337" w:rsidRPr="00A211CE">
        <w:rPr>
          <w:rFonts w:ascii="Times New Roman" w:eastAsia="Batang" w:hAnsi="Times New Roman"/>
          <w:sz w:val="24"/>
          <w:szCs w:val="24"/>
          <w:lang w:eastAsia="ko-KR"/>
        </w:rPr>
        <w:t>;</w:t>
      </w:r>
    </w:p>
    <w:p w14:paraId="56BFB03B" w14:textId="77777777" w:rsidR="00754337" w:rsidRPr="00A211CE" w:rsidRDefault="006F3AB9" w:rsidP="00DD23A3">
      <w:pPr>
        <w:pStyle w:val="ListParagraph"/>
        <w:numPr>
          <w:ilvl w:val="0"/>
          <w:numId w:val="41"/>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eastAsia="Batang" w:hAnsi="Times New Roman"/>
          <w:sz w:val="24"/>
          <w:szCs w:val="24"/>
          <w:lang w:eastAsia="ko-KR"/>
        </w:rPr>
        <w:t>OTS</w:t>
      </w:r>
      <w:r w:rsidR="00754337" w:rsidRPr="00A211CE">
        <w:rPr>
          <w:rFonts w:ascii="Times New Roman" w:eastAsia="Batang" w:hAnsi="Times New Roman"/>
          <w:sz w:val="24"/>
          <w:szCs w:val="24"/>
          <w:lang w:eastAsia="ko-KR"/>
        </w:rPr>
        <w:t xml:space="preserve"> – </w:t>
      </w:r>
      <w:r w:rsidRPr="00A211CE">
        <w:rPr>
          <w:rFonts w:ascii="Times New Roman" w:eastAsia="Batang" w:hAnsi="Times New Roman"/>
          <w:sz w:val="24"/>
          <w:szCs w:val="24"/>
          <w:lang w:eastAsia="ko-KR"/>
        </w:rPr>
        <w:t>Operatorul de Transport și Sistem</w:t>
      </w:r>
      <w:r w:rsidR="008E6536" w:rsidRPr="00A211CE">
        <w:rPr>
          <w:rFonts w:ascii="Times New Roman" w:eastAsia="Batang" w:hAnsi="Times New Roman"/>
          <w:sz w:val="24"/>
          <w:szCs w:val="24"/>
          <w:lang w:eastAsia="ko-KR"/>
        </w:rPr>
        <w:t>, respectiv</w:t>
      </w:r>
      <w:r w:rsidR="008E6536" w:rsidRPr="00A211CE">
        <w:t xml:space="preserve"> </w:t>
      </w:r>
      <w:r w:rsidR="008E6536" w:rsidRPr="00A211CE">
        <w:rPr>
          <w:rFonts w:ascii="Times New Roman" w:eastAsia="Batang" w:hAnsi="Times New Roman"/>
          <w:sz w:val="24"/>
          <w:szCs w:val="24"/>
          <w:lang w:eastAsia="ko-KR"/>
        </w:rPr>
        <w:t>Compania Națională de Transport al Energiei Electrice "Transelectrica" - S.A</w:t>
      </w:r>
      <w:r w:rsidR="00B30531" w:rsidRPr="00A211CE">
        <w:rPr>
          <w:rFonts w:ascii="Times New Roman" w:eastAsia="Batang" w:hAnsi="Times New Roman"/>
          <w:sz w:val="24"/>
          <w:szCs w:val="24"/>
          <w:lang w:eastAsia="ko-KR"/>
        </w:rPr>
        <w:t>;</w:t>
      </w:r>
    </w:p>
    <w:p w14:paraId="12D89942" w14:textId="77777777" w:rsidR="00B30531" w:rsidRPr="00A211CE" w:rsidRDefault="00B30531" w:rsidP="00DD23A3">
      <w:pPr>
        <w:pStyle w:val="ListParagraph"/>
        <w:numPr>
          <w:ilvl w:val="0"/>
          <w:numId w:val="41"/>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PCE-SRE-CV – Piața Centralizată pentru Energia electrică din Surse Regenerabile susținută prin Certificate Verzi;</w:t>
      </w:r>
    </w:p>
    <w:p w14:paraId="1A7C39F1" w14:textId="77777777" w:rsidR="00B30531" w:rsidRPr="00A211CE" w:rsidRDefault="00B30531" w:rsidP="00DD23A3">
      <w:pPr>
        <w:pStyle w:val="ListParagraph"/>
        <w:numPr>
          <w:ilvl w:val="0"/>
          <w:numId w:val="41"/>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PCV – Piața de Certificate Verzi;</w:t>
      </w:r>
    </w:p>
    <w:p w14:paraId="2AC79889" w14:textId="77777777" w:rsidR="00B30531" w:rsidRPr="00A211CE" w:rsidRDefault="00B30531" w:rsidP="00DD23A3">
      <w:pPr>
        <w:pStyle w:val="ListParagraph"/>
        <w:numPr>
          <w:ilvl w:val="0"/>
          <w:numId w:val="41"/>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RCV – Registrul Certificatelor Verzi.</w:t>
      </w:r>
    </w:p>
    <w:p w14:paraId="46338C45" w14:textId="77777777" w:rsidR="006C49A8" w:rsidRPr="00A211CE" w:rsidRDefault="006C49A8" w:rsidP="00DD23A3">
      <w:pPr>
        <w:autoSpaceDE w:val="0"/>
        <w:autoSpaceDN w:val="0"/>
        <w:adjustRightInd w:val="0"/>
        <w:spacing w:after="0" w:line="360" w:lineRule="auto"/>
        <w:ind w:right="-375"/>
        <w:jc w:val="both"/>
        <w:rPr>
          <w:rFonts w:ascii="Times New Roman" w:eastAsia="Batang" w:hAnsi="Times New Roman"/>
          <w:sz w:val="24"/>
          <w:szCs w:val="24"/>
          <w:lang w:eastAsia="ko-KR"/>
        </w:rPr>
      </w:pPr>
    </w:p>
    <w:p w14:paraId="42991E5D" w14:textId="77777777" w:rsidR="008E6536" w:rsidRPr="00A211CE" w:rsidRDefault="008E6536" w:rsidP="00DD23A3">
      <w:pPr>
        <w:autoSpaceDE w:val="0"/>
        <w:autoSpaceDN w:val="0"/>
        <w:adjustRightInd w:val="0"/>
        <w:spacing w:after="0" w:line="360" w:lineRule="auto"/>
        <w:ind w:right="-375"/>
        <w:jc w:val="both"/>
        <w:rPr>
          <w:rFonts w:ascii="Times New Roman" w:hAnsi="Times New Roman"/>
          <w:sz w:val="24"/>
          <w:szCs w:val="24"/>
        </w:rPr>
      </w:pPr>
    </w:p>
    <w:p w14:paraId="072EB3D3" w14:textId="77777777" w:rsidR="004A1232" w:rsidRPr="00A211CE" w:rsidRDefault="004A1232" w:rsidP="00DD23A3">
      <w:pPr>
        <w:autoSpaceDE w:val="0"/>
        <w:autoSpaceDN w:val="0"/>
        <w:adjustRightInd w:val="0"/>
        <w:spacing w:after="0" w:line="360" w:lineRule="auto"/>
        <w:ind w:right="-375"/>
        <w:jc w:val="center"/>
        <w:rPr>
          <w:rFonts w:ascii="Times New Roman" w:hAnsi="Times New Roman"/>
          <w:b/>
          <w:sz w:val="24"/>
          <w:szCs w:val="24"/>
        </w:rPr>
      </w:pPr>
      <w:r w:rsidRPr="00A211CE">
        <w:rPr>
          <w:rFonts w:ascii="Times New Roman" w:hAnsi="Times New Roman"/>
          <w:b/>
          <w:sz w:val="24"/>
          <w:szCs w:val="24"/>
        </w:rPr>
        <w:t>CAPITOLUL II</w:t>
      </w:r>
    </w:p>
    <w:p w14:paraId="25B5578E" w14:textId="77777777" w:rsidR="004A1232" w:rsidRPr="00A211CE" w:rsidRDefault="00C63568" w:rsidP="00DD23A3">
      <w:pPr>
        <w:autoSpaceDE w:val="0"/>
        <w:autoSpaceDN w:val="0"/>
        <w:adjustRightInd w:val="0"/>
        <w:spacing w:after="0" w:line="360" w:lineRule="auto"/>
        <w:ind w:right="-375"/>
        <w:jc w:val="center"/>
        <w:rPr>
          <w:rFonts w:ascii="Times New Roman" w:hAnsi="Times New Roman"/>
          <w:b/>
          <w:sz w:val="24"/>
          <w:szCs w:val="24"/>
        </w:rPr>
      </w:pPr>
      <w:r w:rsidRPr="00A211CE">
        <w:rPr>
          <w:rFonts w:ascii="Times New Roman" w:hAnsi="Times New Roman"/>
          <w:b/>
          <w:sz w:val="24"/>
          <w:szCs w:val="24"/>
        </w:rPr>
        <w:t>Determinarea numărul de certificate verzi emise necuvenit</w:t>
      </w:r>
    </w:p>
    <w:p w14:paraId="38ECBB60" w14:textId="77777777" w:rsidR="004A1232" w:rsidRPr="00A211CE" w:rsidRDefault="004A1232" w:rsidP="00DD23A3">
      <w:pPr>
        <w:autoSpaceDE w:val="0"/>
        <w:autoSpaceDN w:val="0"/>
        <w:adjustRightInd w:val="0"/>
        <w:spacing w:after="0" w:line="360" w:lineRule="auto"/>
        <w:ind w:right="-375"/>
        <w:jc w:val="both"/>
        <w:rPr>
          <w:rFonts w:ascii="Times New Roman" w:hAnsi="Times New Roman"/>
          <w:sz w:val="24"/>
          <w:szCs w:val="24"/>
        </w:rPr>
      </w:pPr>
    </w:p>
    <w:p w14:paraId="375F9191" w14:textId="79EF0692" w:rsidR="00A1538D" w:rsidRDefault="004A1232" w:rsidP="00C63568">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 </w:t>
      </w:r>
      <w:r w:rsidRPr="00A211CE">
        <w:rPr>
          <w:rFonts w:ascii="Times New Roman" w:hAnsi="Times New Roman"/>
          <w:b/>
          <w:sz w:val="24"/>
          <w:szCs w:val="24"/>
        </w:rPr>
        <w:t xml:space="preserve">Art. 5. – </w:t>
      </w:r>
      <w:r w:rsidR="008B6692" w:rsidRPr="008B6692">
        <w:rPr>
          <w:rFonts w:ascii="Times New Roman" w:hAnsi="Times New Roman"/>
          <w:sz w:val="24"/>
          <w:szCs w:val="24"/>
        </w:rPr>
        <w:t>(1)</w:t>
      </w:r>
      <w:r w:rsidR="008B6692">
        <w:rPr>
          <w:rFonts w:ascii="Times New Roman" w:hAnsi="Times New Roman"/>
          <w:b/>
          <w:sz w:val="24"/>
          <w:szCs w:val="24"/>
        </w:rPr>
        <w:t xml:space="preserve"> </w:t>
      </w:r>
      <w:r w:rsidR="00C63568" w:rsidRPr="00A211CE">
        <w:rPr>
          <w:rFonts w:ascii="Times New Roman" w:hAnsi="Times New Roman"/>
          <w:sz w:val="24"/>
          <w:szCs w:val="24"/>
        </w:rPr>
        <w:t>În cazul în care, în urma procesului de monitorizare a sistemului de promovare prin certificate verzi sau a unei sesizări</w:t>
      </w:r>
      <w:r w:rsidR="00D13A01">
        <w:rPr>
          <w:rFonts w:ascii="Times New Roman" w:hAnsi="Times New Roman"/>
          <w:sz w:val="24"/>
          <w:szCs w:val="24"/>
        </w:rPr>
        <w:t xml:space="preserve"> primite de la o ter</w:t>
      </w:r>
      <w:r w:rsidR="00A1538D">
        <w:rPr>
          <w:rFonts w:ascii="Times New Roman" w:hAnsi="Times New Roman"/>
          <w:sz w:val="24"/>
          <w:szCs w:val="24"/>
        </w:rPr>
        <w:t>ță</w:t>
      </w:r>
      <w:r w:rsidR="00D13A01">
        <w:rPr>
          <w:rFonts w:ascii="Times New Roman" w:hAnsi="Times New Roman"/>
          <w:sz w:val="24"/>
          <w:szCs w:val="24"/>
        </w:rPr>
        <w:t xml:space="preserve"> parte</w:t>
      </w:r>
      <w:r w:rsidR="00D87910">
        <w:rPr>
          <w:rFonts w:ascii="Times New Roman" w:hAnsi="Times New Roman"/>
          <w:sz w:val="24"/>
          <w:szCs w:val="24"/>
        </w:rPr>
        <w:t>,</w:t>
      </w:r>
      <w:r w:rsidR="00A1538D">
        <w:rPr>
          <w:rFonts w:ascii="Times New Roman" w:hAnsi="Times New Roman"/>
          <w:sz w:val="24"/>
          <w:szCs w:val="24"/>
        </w:rPr>
        <w:t xml:space="preserve"> </w:t>
      </w:r>
      <w:r w:rsidR="00D87910" w:rsidRPr="00A211CE">
        <w:rPr>
          <w:rFonts w:ascii="Times New Roman" w:hAnsi="Times New Roman"/>
          <w:sz w:val="24"/>
          <w:szCs w:val="24"/>
        </w:rPr>
        <w:t>ANRE</w:t>
      </w:r>
      <w:r w:rsidR="00D87910">
        <w:rPr>
          <w:rFonts w:ascii="Times New Roman" w:hAnsi="Times New Roman"/>
          <w:sz w:val="24"/>
          <w:szCs w:val="24"/>
        </w:rPr>
        <w:t xml:space="preserve"> </w:t>
      </w:r>
      <w:r w:rsidR="00A1538D">
        <w:rPr>
          <w:rFonts w:ascii="Times New Roman" w:hAnsi="Times New Roman"/>
          <w:sz w:val="24"/>
          <w:szCs w:val="24"/>
        </w:rPr>
        <w:t xml:space="preserve">constată </w:t>
      </w:r>
      <w:r w:rsidR="00A1538D" w:rsidRPr="00A1538D">
        <w:rPr>
          <w:rFonts w:ascii="Times New Roman" w:hAnsi="Times New Roman"/>
          <w:sz w:val="24"/>
          <w:szCs w:val="24"/>
        </w:rPr>
        <w:t>că un producător de energie electrică din surse regenerabile a beneficiat de certificate verzi emise necuvenit</w:t>
      </w:r>
      <w:r w:rsidR="00A1538D">
        <w:rPr>
          <w:rFonts w:ascii="Times New Roman" w:hAnsi="Times New Roman"/>
          <w:sz w:val="24"/>
          <w:szCs w:val="24"/>
        </w:rPr>
        <w:t xml:space="preserve">, demarează </w:t>
      </w:r>
      <w:r w:rsidR="008B6692">
        <w:rPr>
          <w:rFonts w:ascii="Times New Roman" w:hAnsi="Times New Roman"/>
          <w:sz w:val="24"/>
          <w:szCs w:val="24"/>
        </w:rPr>
        <w:t>procesul de analiză pe bază de documente justificative a situației de emitere de CV necuvenit</w:t>
      </w:r>
      <w:r w:rsidR="00D87910">
        <w:rPr>
          <w:rFonts w:ascii="Times New Roman" w:hAnsi="Times New Roman"/>
          <w:sz w:val="24"/>
          <w:szCs w:val="24"/>
        </w:rPr>
        <w:t>e</w:t>
      </w:r>
      <w:r w:rsidR="008B6692">
        <w:rPr>
          <w:rFonts w:ascii="Times New Roman" w:hAnsi="Times New Roman"/>
          <w:sz w:val="24"/>
          <w:szCs w:val="24"/>
        </w:rPr>
        <w:t>.</w:t>
      </w:r>
    </w:p>
    <w:p w14:paraId="1FAF3D98" w14:textId="69D96848" w:rsidR="008B6692" w:rsidRPr="00A211CE" w:rsidRDefault="00D87910" w:rsidP="00C63568">
      <w:pPr>
        <w:autoSpaceDE w:val="0"/>
        <w:autoSpaceDN w:val="0"/>
        <w:adjustRightInd w:val="0"/>
        <w:spacing w:after="0" w:line="360" w:lineRule="auto"/>
        <w:ind w:right="-375"/>
        <w:jc w:val="both"/>
        <w:rPr>
          <w:rFonts w:ascii="Times New Roman" w:hAnsi="Times New Roman"/>
          <w:sz w:val="24"/>
          <w:szCs w:val="24"/>
        </w:rPr>
      </w:pPr>
      <w:r w:rsidRPr="00A211CE" w:rsidDel="00D87910">
        <w:rPr>
          <w:rFonts w:ascii="Times New Roman" w:hAnsi="Times New Roman"/>
          <w:sz w:val="24"/>
          <w:szCs w:val="24"/>
        </w:rPr>
        <w:t xml:space="preserve"> </w:t>
      </w:r>
      <w:r w:rsidR="008B6692">
        <w:rPr>
          <w:rFonts w:ascii="Times New Roman" w:hAnsi="Times New Roman"/>
          <w:sz w:val="24"/>
          <w:szCs w:val="24"/>
        </w:rPr>
        <w:t xml:space="preserve">(2) </w:t>
      </w:r>
      <w:r w:rsidRPr="00A211CE">
        <w:rPr>
          <w:rFonts w:ascii="Times New Roman" w:hAnsi="Times New Roman"/>
          <w:sz w:val="24"/>
          <w:szCs w:val="24"/>
        </w:rPr>
        <w:t>ANRE analizează documentele justificative pe care le deține și solicită, dacă este cazul, informații/docume</w:t>
      </w:r>
      <w:r>
        <w:rPr>
          <w:rFonts w:ascii="Times New Roman" w:hAnsi="Times New Roman"/>
          <w:sz w:val="24"/>
          <w:szCs w:val="24"/>
        </w:rPr>
        <w:t>nt</w:t>
      </w:r>
      <w:r w:rsidRPr="00A211CE">
        <w:rPr>
          <w:rFonts w:ascii="Times New Roman" w:hAnsi="Times New Roman"/>
          <w:sz w:val="24"/>
          <w:szCs w:val="24"/>
        </w:rPr>
        <w:t>e suplimentare de la OTS/ producătorul de E-SRE acreditat în vederea stabilirii cantității de E-SRE care a beneficiat în mod necuvenit de certificate verzi, precum și a perioadei în care aceasta a fost produsă și livrată în rețeaua electrică și/sau la consumatorii finali.</w:t>
      </w:r>
    </w:p>
    <w:p w14:paraId="7D4A2CFC" w14:textId="77777777" w:rsidR="00E018C1" w:rsidRPr="00A211CE" w:rsidRDefault="00E018C1" w:rsidP="00C63568">
      <w:pPr>
        <w:autoSpaceDE w:val="0"/>
        <w:autoSpaceDN w:val="0"/>
        <w:adjustRightInd w:val="0"/>
        <w:spacing w:after="0" w:line="360" w:lineRule="auto"/>
        <w:ind w:right="-375"/>
        <w:jc w:val="both"/>
        <w:rPr>
          <w:rFonts w:ascii="Times New Roman" w:hAnsi="Times New Roman"/>
          <w:sz w:val="24"/>
          <w:szCs w:val="24"/>
        </w:rPr>
      </w:pPr>
    </w:p>
    <w:p w14:paraId="21ACAEF8" w14:textId="034373B7" w:rsidR="00426C97" w:rsidRDefault="004A1232" w:rsidP="00840A92">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b/>
          <w:sz w:val="24"/>
          <w:szCs w:val="24"/>
        </w:rPr>
        <w:t xml:space="preserve">Art. </w:t>
      </w:r>
      <w:r w:rsidR="00541448" w:rsidRPr="00A211CE">
        <w:rPr>
          <w:rFonts w:ascii="Times New Roman" w:hAnsi="Times New Roman"/>
          <w:b/>
          <w:sz w:val="24"/>
          <w:szCs w:val="24"/>
        </w:rPr>
        <w:t>6</w:t>
      </w:r>
      <w:r w:rsidRPr="00A211CE">
        <w:rPr>
          <w:rFonts w:ascii="Times New Roman" w:hAnsi="Times New Roman"/>
          <w:b/>
          <w:sz w:val="24"/>
          <w:szCs w:val="24"/>
        </w:rPr>
        <w:t xml:space="preserve">. </w:t>
      </w:r>
      <w:r w:rsidRPr="00A211CE">
        <w:rPr>
          <w:rFonts w:ascii="Times New Roman" w:hAnsi="Times New Roman"/>
          <w:sz w:val="24"/>
          <w:szCs w:val="24"/>
        </w:rPr>
        <w:t>–</w:t>
      </w:r>
      <w:r w:rsidR="00D87910">
        <w:rPr>
          <w:rFonts w:ascii="Times New Roman" w:hAnsi="Times New Roman"/>
          <w:sz w:val="24"/>
          <w:szCs w:val="24"/>
        </w:rPr>
        <w:t xml:space="preserve"> (1) La finalizarea procesului de analiză realizat conform art. 5, ANRE emite în termen de 30 de zile de la data la care aceasta deține toate documentele necesare din care rezultă </w:t>
      </w:r>
      <w:r w:rsidR="00D87910" w:rsidRPr="00D87910">
        <w:rPr>
          <w:rFonts w:ascii="Times New Roman" w:hAnsi="Times New Roman"/>
          <w:sz w:val="24"/>
          <w:szCs w:val="24"/>
        </w:rPr>
        <w:t>că producător</w:t>
      </w:r>
      <w:r w:rsidR="00D87910">
        <w:rPr>
          <w:rFonts w:ascii="Times New Roman" w:hAnsi="Times New Roman"/>
          <w:sz w:val="24"/>
          <w:szCs w:val="24"/>
        </w:rPr>
        <w:t>ul respectiv</w:t>
      </w:r>
      <w:r w:rsidR="00D87910" w:rsidRPr="00D87910">
        <w:rPr>
          <w:rFonts w:ascii="Times New Roman" w:hAnsi="Times New Roman"/>
          <w:sz w:val="24"/>
          <w:szCs w:val="24"/>
        </w:rPr>
        <w:t xml:space="preserve"> de energie electrică din surse regenerabile a beneficiat de certificate verzi emise necuvenit</w:t>
      </w:r>
      <w:r w:rsidR="00D87910">
        <w:rPr>
          <w:rFonts w:ascii="Times New Roman" w:hAnsi="Times New Roman"/>
          <w:sz w:val="24"/>
          <w:szCs w:val="24"/>
        </w:rPr>
        <w:t xml:space="preserve">,  </w:t>
      </w:r>
      <w:r w:rsidR="00D87910" w:rsidRPr="00D87910">
        <w:rPr>
          <w:rFonts w:ascii="Times New Roman" w:hAnsi="Times New Roman"/>
          <w:sz w:val="24"/>
          <w:szCs w:val="24"/>
        </w:rPr>
        <w:t>o decizie în care stabilește numărul de certificate verzi emise necuvenit și luna/lunile, după caz, în care acestea au fost emise.</w:t>
      </w:r>
    </w:p>
    <w:p w14:paraId="31822689" w14:textId="37F9DB97" w:rsidR="008B6692" w:rsidRDefault="008B6692" w:rsidP="00840A92">
      <w:pPr>
        <w:autoSpaceDE w:val="0"/>
        <w:autoSpaceDN w:val="0"/>
        <w:adjustRightInd w:val="0"/>
        <w:spacing w:after="0" w:line="360" w:lineRule="auto"/>
        <w:ind w:right="-375"/>
        <w:jc w:val="both"/>
        <w:rPr>
          <w:rFonts w:ascii="Times New Roman" w:hAnsi="Times New Roman"/>
          <w:sz w:val="24"/>
          <w:szCs w:val="24"/>
        </w:rPr>
      </w:pPr>
    </w:p>
    <w:p w14:paraId="0769F52B" w14:textId="77777777" w:rsidR="008B6692" w:rsidRPr="00A211CE" w:rsidRDefault="008B6692" w:rsidP="00840A92">
      <w:pPr>
        <w:autoSpaceDE w:val="0"/>
        <w:autoSpaceDN w:val="0"/>
        <w:adjustRightInd w:val="0"/>
        <w:spacing w:after="0" w:line="360" w:lineRule="auto"/>
        <w:ind w:right="-375"/>
        <w:jc w:val="both"/>
        <w:rPr>
          <w:rFonts w:ascii="Times New Roman" w:hAnsi="Times New Roman"/>
          <w:sz w:val="24"/>
          <w:szCs w:val="24"/>
        </w:rPr>
      </w:pPr>
    </w:p>
    <w:p w14:paraId="78C11776" w14:textId="77777777" w:rsidR="00AE19A1" w:rsidRPr="00A211CE" w:rsidRDefault="00AE19A1" w:rsidP="00840A92">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lastRenderedPageBreak/>
        <w:t>(2) Numărul de CV emise necuvenit se stabilește ca produs dintre cantitatea de E-SRE care a beneficiat în mod necuvenit de certificate verzi și numărul de CV pentru fiecare 1 MWh, prevăzut în decizia de acreditare valabilă.</w:t>
      </w:r>
    </w:p>
    <w:p w14:paraId="22AE12FD" w14:textId="77777777" w:rsidR="00E018C1" w:rsidRPr="00A211CE" w:rsidRDefault="00E018C1" w:rsidP="00840A92">
      <w:pPr>
        <w:autoSpaceDE w:val="0"/>
        <w:autoSpaceDN w:val="0"/>
        <w:adjustRightInd w:val="0"/>
        <w:spacing w:after="0" w:line="360" w:lineRule="auto"/>
        <w:ind w:right="-375"/>
        <w:jc w:val="both"/>
        <w:rPr>
          <w:rFonts w:ascii="Times New Roman" w:hAnsi="Times New Roman"/>
          <w:sz w:val="24"/>
          <w:szCs w:val="24"/>
        </w:rPr>
      </w:pPr>
    </w:p>
    <w:p w14:paraId="0B1B36F9" w14:textId="77777777" w:rsidR="00E018C1" w:rsidRPr="00A211CE" w:rsidRDefault="00AE19A1" w:rsidP="00497F5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b/>
          <w:sz w:val="24"/>
          <w:szCs w:val="24"/>
        </w:rPr>
        <w:t>Art. 7.</w:t>
      </w:r>
      <w:r w:rsidRPr="00A211CE">
        <w:rPr>
          <w:rFonts w:ascii="Times New Roman" w:hAnsi="Times New Roman"/>
          <w:sz w:val="24"/>
          <w:szCs w:val="24"/>
        </w:rPr>
        <w:t xml:space="preserve"> – </w:t>
      </w:r>
      <w:r w:rsidR="00E018C1" w:rsidRPr="00A211CE">
        <w:rPr>
          <w:rFonts w:ascii="Times New Roman" w:hAnsi="Times New Roman"/>
          <w:sz w:val="24"/>
          <w:szCs w:val="24"/>
        </w:rPr>
        <w:t>Decizia prevăzută la art. 5 conține cel puțin următoarele elemente:</w:t>
      </w:r>
    </w:p>
    <w:p w14:paraId="2E18B7BD" w14:textId="77777777" w:rsidR="00E018C1" w:rsidRPr="00A211CE" w:rsidRDefault="00E018C1" w:rsidP="00E018C1">
      <w:pPr>
        <w:autoSpaceDE w:val="0"/>
        <w:autoSpaceDN w:val="0"/>
        <w:adjustRightInd w:val="0"/>
        <w:spacing w:after="0" w:line="360" w:lineRule="auto"/>
        <w:ind w:right="-375" w:firstLine="284"/>
        <w:jc w:val="both"/>
        <w:rPr>
          <w:rFonts w:ascii="Times New Roman" w:hAnsi="Times New Roman"/>
          <w:sz w:val="24"/>
          <w:szCs w:val="24"/>
        </w:rPr>
      </w:pPr>
      <w:r w:rsidRPr="00A211CE">
        <w:rPr>
          <w:rFonts w:ascii="Times New Roman" w:hAnsi="Times New Roman"/>
          <w:sz w:val="24"/>
          <w:szCs w:val="24"/>
        </w:rPr>
        <w:t>a) datele de identificare a producătorului de E-SRE;</w:t>
      </w:r>
    </w:p>
    <w:p w14:paraId="054D99DE" w14:textId="77777777" w:rsidR="00E018C1" w:rsidRPr="00A211CE" w:rsidRDefault="00E018C1" w:rsidP="00E018C1">
      <w:pPr>
        <w:autoSpaceDE w:val="0"/>
        <w:autoSpaceDN w:val="0"/>
        <w:adjustRightInd w:val="0"/>
        <w:spacing w:after="0" w:line="360" w:lineRule="auto"/>
        <w:ind w:right="-375" w:firstLine="284"/>
        <w:jc w:val="both"/>
        <w:rPr>
          <w:rFonts w:ascii="Times New Roman" w:hAnsi="Times New Roman"/>
          <w:sz w:val="24"/>
          <w:szCs w:val="24"/>
        </w:rPr>
      </w:pPr>
      <w:r w:rsidRPr="00A211CE">
        <w:rPr>
          <w:rFonts w:ascii="Times New Roman" w:hAnsi="Times New Roman"/>
          <w:sz w:val="24"/>
          <w:szCs w:val="24"/>
        </w:rPr>
        <w:t>b) cantitatea de E-SRE și perioada în care aceasta a fost produsă și livrată în rețeaua electrică și/sau la consumatorii finali;</w:t>
      </w:r>
    </w:p>
    <w:p w14:paraId="0D1482B6" w14:textId="4DBAF56B" w:rsidR="00E018C1" w:rsidRDefault="00E018C1" w:rsidP="00E018C1">
      <w:pPr>
        <w:autoSpaceDE w:val="0"/>
        <w:autoSpaceDN w:val="0"/>
        <w:adjustRightInd w:val="0"/>
        <w:spacing w:after="0" w:line="360" w:lineRule="auto"/>
        <w:ind w:right="-375" w:firstLine="284"/>
        <w:jc w:val="both"/>
        <w:rPr>
          <w:rFonts w:ascii="Times New Roman" w:hAnsi="Times New Roman"/>
          <w:sz w:val="24"/>
          <w:szCs w:val="24"/>
        </w:rPr>
      </w:pPr>
      <w:r w:rsidRPr="00A211CE">
        <w:rPr>
          <w:rFonts w:ascii="Times New Roman" w:hAnsi="Times New Roman"/>
          <w:sz w:val="24"/>
          <w:szCs w:val="24"/>
        </w:rPr>
        <w:t xml:space="preserve">c) numărul de CV aferent E-SRE prevăzută la lit. b) care trebuie recuperat de către OTS și care nu </w:t>
      </w:r>
      <w:r w:rsidR="00CF6550" w:rsidRPr="00A211CE">
        <w:rPr>
          <w:rFonts w:ascii="Times New Roman" w:hAnsi="Times New Roman"/>
          <w:sz w:val="24"/>
          <w:szCs w:val="24"/>
        </w:rPr>
        <w:t>conține</w:t>
      </w:r>
      <w:r w:rsidRPr="00A211CE">
        <w:rPr>
          <w:rFonts w:ascii="Times New Roman" w:hAnsi="Times New Roman"/>
          <w:sz w:val="24"/>
          <w:szCs w:val="24"/>
        </w:rPr>
        <w:t xml:space="preserve"> numărul de CV aferent dobânzii de recuperare</w:t>
      </w:r>
      <w:r w:rsidR="00312CE4">
        <w:rPr>
          <w:rFonts w:ascii="Times New Roman" w:hAnsi="Times New Roman"/>
          <w:sz w:val="24"/>
          <w:szCs w:val="24"/>
        </w:rPr>
        <w:t>;</w:t>
      </w:r>
    </w:p>
    <w:p w14:paraId="5C8ADAE7" w14:textId="2BDC7A5A" w:rsidR="00312CE4" w:rsidRDefault="00312CE4" w:rsidP="00E018C1">
      <w:pPr>
        <w:autoSpaceDE w:val="0"/>
        <w:autoSpaceDN w:val="0"/>
        <w:adjustRightInd w:val="0"/>
        <w:spacing w:after="0" w:line="360" w:lineRule="auto"/>
        <w:ind w:right="-375" w:firstLine="284"/>
        <w:jc w:val="both"/>
        <w:rPr>
          <w:rFonts w:ascii="Times New Roman" w:hAnsi="Times New Roman"/>
          <w:sz w:val="24"/>
          <w:szCs w:val="24"/>
        </w:rPr>
      </w:pPr>
      <w:r>
        <w:rPr>
          <w:rFonts w:ascii="Times New Roman" w:hAnsi="Times New Roman"/>
          <w:sz w:val="24"/>
          <w:szCs w:val="24"/>
        </w:rPr>
        <w:t xml:space="preserve">d) descrierea situației care a condus la emiterea de CV necuvenite, dacă aceasta </w:t>
      </w:r>
      <w:r w:rsidR="00900DB5">
        <w:rPr>
          <w:rFonts w:ascii="Times New Roman" w:hAnsi="Times New Roman"/>
          <w:sz w:val="24"/>
          <w:szCs w:val="24"/>
        </w:rPr>
        <w:t>se încadrează în prevederile art. 3 alin. (2) lit. a) pct. (v).</w:t>
      </w:r>
    </w:p>
    <w:p w14:paraId="758AFA16" w14:textId="77777777" w:rsidR="003B39E7" w:rsidRPr="00A211CE" w:rsidRDefault="003B39E7" w:rsidP="00E018C1">
      <w:pPr>
        <w:autoSpaceDE w:val="0"/>
        <w:autoSpaceDN w:val="0"/>
        <w:adjustRightInd w:val="0"/>
        <w:spacing w:after="0" w:line="360" w:lineRule="auto"/>
        <w:ind w:right="-375" w:firstLine="284"/>
        <w:jc w:val="both"/>
        <w:rPr>
          <w:rFonts w:ascii="Times New Roman" w:hAnsi="Times New Roman"/>
          <w:sz w:val="24"/>
          <w:szCs w:val="24"/>
        </w:rPr>
      </w:pPr>
    </w:p>
    <w:p w14:paraId="66E74845" w14:textId="77777777" w:rsidR="00E018C1" w:rsidRPr="00A211CE" w:rsidRDefault="00E018C1" w:rsidP="00497F53">
      <w:pPr>
        <w:autoSpaceDE w:val="0"/>
        <w:autoSpaceDN w:val="0"/>
        <w:adjustRightInd w:val="0"/>
        <w:spacing w:after="0" w:line="360" w:lineRule="auto"/>
        <w:ind w:right="-375"/>
        <w:jc w:val="both"/>
        <w:rPr>
          <w:rFonts w:ascii="Times New Roman" w:hAnsi="Times New Roman"/>
          <w:sz w:val="24"/>
          <w:szCs w:val="24"/>
        </w:rPr>
      </w:pPr>
    </w:p>
    <w:p w14:paraId="51CC7C32" w14:textId="059E5B02" w:rsidR="002D2FDC" w:rsidRPr="00A211CE" w:rsidRDefault="004A1232" w:rsidP="00FA4A2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b/>
          <w:sz w:val="24"/>
          <w:szCs w:val="24"/>
        </w:rPr>
        <w:t xml:space="preserve">Art. </w:t>
      </w:r>
      <w:r w:rsidR="00E018C1" w:rsidRPr="00A211CE">
        <w:rPr>
          <w:rFonts w:ascii="Times New Roman" w:hAnsi="Times New Roman"/>
          <w:b/>
          <w:sz w:val="24"/>
          <w:szCs w:val="24"/>
        </w:rPr>
        <w:t>8</w:t>
      </w:r>
      <w:r w:rsidRPr="00A211CE">
        <w:rPr>
          <w:rFonts w:ascii="Times New Roman" w:hAnsi="Times New Roman"/>
          <w:b/>
          <w:sz w:val="24"/>
          <w:szCs w:val="24"/>
        </w:rPr>
        <w:t xml:space="preserve">. </w:t>
      </w:r>
      <w:r w:rsidRPr="00A211CE">
        <w:rPr>
          <w:rFonts w:ascii="Times New Roman" w:hAnsi="Times New Roman"/>
          <w:sz w:val="24"/>
          <w:szCs w:val="24"/>
        </w:rPr>
        <w:t xml:space="preserve">– </w:t>
      </w:r>
      <w:r w:rsidR="00E018C1" w:rsidRPr="00A211CE">
        <w:rPr>
          <w:rFonts w:ascii="Times New Roman" w:hAnsi="Times New Roman"/>
          <w:sz w:val="24"/>
          <w:szCs w:val="24"/>
        </w:rPr>
        <w:t>Decizia emis</w:t>
      </w:r>
      <w:r w:rsidR="00B643F4" w:rsidRPr="00A211CE">
        <w:rPr>
          <w:rFonts w:ascii="Times New Roman" w:hAnsi="Times New Roman"/>
          <w:sz w:val="24"/>
          <w:szCs w:val="24"/>
        </w:rPr>
        <w:t>ă</w:t>
      </w:r>
      <w:r w:rsidR="00E018C1" w:rsidRPr="00A211CE">
        <w:rPr>
          <w:rFonts w:ascii="Times New Roman" w:hAnsi="Times New Roman"/>
          <w:sz w:val="24"/>
          <w:szCs w:val="24"/>
        </w:rPr>
        <w:t xml:space="preserve"> de ANRE în conformitate cu prevederile art. </w:t>
      </w:r>
      <w:r w:rsidR="003313E1" w:rsidRPr="00A211CE">
        <w:rPr>
          <w:rFonts w:ascii="Times New Roman" w:hAnsi="Times New Roman"/>
          <w:sz w:val="24"/>
          <w:szCs w:val="24"/>
        </w:rPr>
        <w:t>5</w:t>
      </w:r>
      <w:r w:rsidR="00E018C1" w:rsidRPr="00A211CE">
        <w:rPr>
          <w:rFonts w:ascii="Times New Roman" w:hAnsi="Times New Roman"/>
          <w:sz w:val="24"/>
          <w:szCs w:val="24"/>
        </w:rPr>
        <w:t xml:space="preserve"> este publicată pe site-ul ANRE şi comunicată prin </w:t>
      </w:r>
      <w:r w:rsidR="003B39E7">
        <w:rPr>
          <w:rFonts w:ascii="Times New Roman" w:hAnsi="Times New Roman"/>
          <w:sz w:val="24"/>
          <w:szCs w:val="24"/>
        </w:rPr>
        <w:t>prin mijloace de comunicare electronic</w:t>
      </w:r>
      <w:r w:rsidR="00312CE4">
        <w:rPr>
          <w:rFonts w:ascii="Times New Roman" w:hAnsi="Times New Roman"/>
          <w:sz w:val="24"/>
          <w:szCs w:val="24"/>
        </w:rPr>
        <w:t>ă</w:t>
      </w:r>
      <w:r w:rsidR="00E018C1" w:rsidRPr="00A211CE">
        <w:rPr>
          <w:rFonts w:ascii="Times New Roman" w:hAnsi="Times New Roman"/>
          <w:sz w:val="24"/>
          <w:szCs w:val="24"/>
        </w:rPr>
        <w:t xml:space="preserve">, atât operatorului economic în cauză, precum și  </w:t>
      </w:r>
      <w:r w:rsidR="00FA4A23" w:rsidRPr="00A211CE">
        <w:rPr>
          <w:rFonts w:ascii="Times New Roman" w:hAnsi="Times New Roman"/>
          <w:sz w:val="24"/>
          <w:szCs w:val="24"/>
        </w:rPr>
        <w:t>operatorului de transport și de sistem.</w:t>
      </w:r>
    </w:p>
    <w:p w14:paraId="2CC5710B" w14:textId="77777777" w:rsidR="00FA4A23" w:rsidRPr="00A211CE" w:rsidRDefault="00FA4A23" w:rsidP="00FA4A23">
      <w:pPr>
        <w:autoSpaceDE w:val="0"/>
        <w:autoSpaceDN w:val="0"/>
        <w:adjustRightInd w:val="0"/>
        <w:spacing w:after="0" w:line="360" w:lineRule="auto"/>
        <w:ind w:right="-375"/>
        <w:jc w:val="both"/>
        <w:rPr>
          <w:rFonts w:ascii="Times New Roman" w:hAnsi="Times New Roman"/>
          <w:sz w:val="24"/>
          <w:szCs w:val="24"/>
        </w:rPr>
      </w:pPr>
    </w:p>
    <w:p w14:paraId="2D8E7589" w14:textId="77777777" w:rsidR="002D2FDC" w:rsidRPr="00A211CE" w:rsidRDefault="002D2FDC" w:rsidP="00CB0700">
      <w:pPr>
        <w:autoSpaceDE w:val="0"/>
        <w:autoSpaceDN w:val="0"/>
        <w:adjustRightInd w:val="0"/>
        <w:spacing w:after="0" w:line="360" w:lineRule="auto"/>
        <w:jc w:val="both"/>
        <w:rPr>
          <w:rFonts w:ascii="Times New Roman" w:hAnsi="Times New Roman"/>
          <w:sz w:val="24"/>
          <w:szCs w:val="24"/>
        </w:rPr>
      </w:pPr>
    </w:p>
    <w:p w14:paraId="4D3FC7A2" w14:textId="77777777" w:rsidR="004A1232" w:rsidRPr="00A211CE" w:rsidRDefault="004A1232" w:rsidP="004C4278">
      <w:pPr>
        <w:autoSpaceDE w:val="0"/>
        <w:autoSpaceDN w:val="0"/>
        <w:adjustRightInd w:val="0"/>
        <w:spacing w:after="0" w:line="360" w:lineRule="auto"/>
        <w:ind w:right="-375"/>
        <w:jc w:val="center"/>
        <w:rPr>
          <w:rFonts w:ascii="Times New Roman" w:hAnsi="Times New Roman"/>
          <w:b/>
          <w:sz w:val="24"/>
          <w:szCs w:val="24"/>
        </w:rPr>
      </w:pPr>
      <w:r w:rsidRPr="00A211CE">
        <w:rPr>
          <w:rFonts w:ascii="Times New Roman" w:hAnsi="Times New Roman"/>
          <w:b/>
          <w:sz w:val="24"/>
          <w:szCs w:val="24"/>
        </w:rPr>
        <w:t>CAPITOLUL III</w:t>
      </w:r>
    </w:p>
    <w:p w14:paraId="22DA7AE7" w14:textId="77777777" w:rsidR="004A1232" w:rsidRPr="00A211CE" w:rsidRDefault="00797432" w:rsidP="00664061">
      <w:pPr>
        <w:autoSpaceDE w:val="0"/>
        <w:autoSpaceDN w:val="0"/>
        <w:adjustRightInd w:val="0"/>
        <w:spacing w:after="0" w:line="360" w:lineRule="auto"/>
        <w:ind w:right="-375"/>
        <w:jc w:val="center"/>
        <w:rPr>
          <w:rFonts w:ascii="Times New Roman" w:hAnsi="Times New Roman"/>
          <w:b/>
          <w:sz w:val="24"/>
          <w:szCs w:val="24"/>
        </w:rPr>
      </w:pPr>
      <w:r w:rsidRPr="00A211CE">
        <w:rPr>
          <w:rFonts w:ascii="Times New Roman" w:hAnsi="Times New Roman"/>
          <w:b/>
          <w:sz w:val="24"/>
          <w:szCs w:val="24"/>
        </w:rPr>
        <w:t>Mecanismul de recuperare a</w:t>
      </w:r>
      <w:r w:rsidR="004A1232" w:rsidRPr="00A211CE">
        <w:rPr>
          <w:rFonts w:ascii="Times New Roman" w:hAnsi="Times New Roman"/>
          <w:b/>
          <w:sz w:val="24"/>
          <w:szCs w:val="24"/>
        </w:rPr>
        <w:t xml:space="preserve"> certificatelor verzi</w:t>
      </w:r>
      <w:r w:rsidRPr="00A211CE">
        <w:rPr>
          <w:rFonts w:ascii="Times New Roman" w:hAnsi="Times New Roman"/>
          <w:b/>
          <w:sz w:val="24"/>
          <w:szCs w:val="24"/>
        </w:rPr>
        <w:t xml:space="preserve"> emise necuvenit</w:t>
      </w:r>
    </w:p>
    <w:p w14:paraId="32A9BCB8" w14:textId="77777777" w:rsidR="004A1232" w:rsidRPr="00A211CE" w:rsidRDefault="004A1232" w:rsidP="004C4278">
      <w:pPr>
        <w:autoSpaceDE w:val="0"/>
        <w:autoSpaceDN w:val="0"/>
        <w:adjustRightInd w:val="0"/>
        <w:spacing w:after="0" w:line="360" w:lineRule="auto"/>
        <w:ind w:right="-375"/>
        <w:jc w:val="both"/>
        <w:rPr>
          <w:rFonts w:ascii="Times New Roman" w:hAnsi="Times New Roman"/>
          <w:sz w:val="24"/>
          <w:szCs w:val="24"/>
        </w:rPr>
      </w:pPr>
    </w:p>
    <w:p w14:paraId="75347AE2" w14:textId="78027038" w:rsidR="008460B2" w:rsidRDefault="004A1232" w:rsidP="00797432">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  </w:t>
      </w:r>
      <w:r w:rsidRPr="00A211CE">
        <w:rPr>
          <w:rFonts w:ascii="Times New Roman" w:hAnsi="Times New Roman"/>
          <w:b/>
          <w:sz w:val="24"/>
          <w:szCs w:val="24"/>
        </w:rPr>
        <w:t xml:space="preserve">Art. </w:t>
      </w:r>
      <w:r w:rsidR="00797432" w:rsidRPr="00A211CE">
        <w:rPr>
          <w:rFonts w:ascii="Times New Roman" w:hAnsi="Times New Roman"/>
          <w:b/>
          <w:sz w:val="24"/>
          <w:szCs w:val="24"/>
        </w:rPr>
        <w:t>9</w:t>
      </w:r>
      <w:r w:rsidRPr="00A211CE">
        <w:rPr>
          <w:rFonts w:ascii="Times New Roman" w:hAnsi="Times New Roman"/>
          <w:b/>
          <w:sz w:val="24"/>
          <w:szCs w:val="24"/>
        </w:rPr>
        <w:t>.</w:t>
      </w:r>
      <w:r w:rsidRPr="00A211CE">
        <w:rPr>
          <w:rFonts w:ascii="Times New Roman" w:hAnsi="Times New Roman"/>
          <w:sz w:val="24"/>
          <w:szCs w:val="24"/>
        </w:rPr>
        <w:t xml:space="preserve"> –</w:t>
      </w:r>
      <w:r w:rsidR="00106461" w:rsidRPr="00A211CE">
        <w:rPr>
          <w:rFonts w:ascii="Times New Roman" w:hAnsi="Times New Roman"/>
          <w:sz w:val="24"/>
          <w:szCs w:val="24"/>
        </w:rPr>
        <w:t xml:space="preserve"> </w:t>
      </w:r>
      <w:r w:rsidR="00432559">
        <w:rPr>
          <w:rFonts w:ascii="Times New Roman" w:hAnsi="Times New Roman"/>
          <w:sz w:val="24"/>
          <w:szCs w:val="24"/>
        </w:rPr>
        <w:t xml:space="preserve">(1) </w:t>
      </w:r>
      <w:r w:rsidR="008460B2">
        <w:rPr>
          <w:rFonts w:ascii="Times New Roman" w:hAnsi="Times New Roman"/>
          <w:sz w:val="24"/>
          <w:szCs w:val="24"/>
        </w:rPr>
        <w:t xml:space="preserve">În baza prezentei proceduri, </w:t>
      </w:r>
      <w:r w:rsidR="00797432" w:rsidRPr="00A211CE">
        <w:rPr>
          <w:rFonts w:ascii="Times New Roman" w:hAnsi="Times New Roman"/>
          <w:sz w:val="24"/>
          <w:szCs w:val="24"/>
        </w:rPr>
        <w:t xml:space="preserve">OTS </w:t>
      </w:r>
      <w:r w:rsidR="00432559">
        <w:rPr>
          <w:rFonts w:ascii="Times New Roman" w:hAnsi="Times New Roman"/>
          <w:sz w:val="24"/>
          <w:szCs w:val="24"/>
        </w:rPr>
        <w:t xml:space="preserve">elaborează procedura pentru recuperarea </w:t>
      </w:r>
      <w:r w:rsidR="008460B2">
        <w:rPr>
          <w:rFonts w:ascii="Times New Roman" w:hAnsi="Times New Roman"/>
          <w:sz w:val="24"/>
          <w:szCs w:val="24"/>
        </w:rPr>
        <w:t xml:space="preserve">CV emise necuvenit, inclusiv a celor aferente dobânzii de recuperare. </w:t>
      </w:r>
    </w:p>
    <w:p w14:paraId="34B9BFA7" w14:textId="0D32A702" w:rsidR="00797432" w:rsidRPr="00A211CE" w:rsidRDefault="008460B2" w:rsidP="00797432">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(2) Î</w:t>
      </w:r>
      <w:r w:rsidRPr="00A211CE">
        <w:rPr>
          <w:rFonts w:ascii="Times New Roman" w:hAnsi="Times New Roman"/>
          <w:sz w:val="24"/>
          <w:szCs w:val="24"/>
        </w:rPr>
        <w:t xml:space="preserve">n termen de </w:t>
      </w:r>
      <w:r>
        <w:rPr>
          <w:rFonts w:ascii="Times New Roman" w:hAnsi="Times New Roman"/>
          <w:sz w:val="24"/>
          <w:szCs w:val="24"/>
        </w:rPr>
        <w:t xml:space="preserve">cel mult </w:t>
      </w:r>
      <w:r w:rsidRPr="00A211CE">
        <w:rPr>
          <w:rFonts w:ascii="Times New Roman" w:hAnsi="Times New Roman"/>
          <w:sz w:val="24"/>
          <w:szCs w:val="24"/>
        </w:rPr>
        <w:t>30 de zile de la data comunicării deciziei ANRE prevăzută la art. 5</w:t>
      </w:r>
      <w:r>
        <w:rPr>
          <w:rFonts w:ascii="Times New Roman" w:hAnsi="Times New Roman"/>
          <w:sz w:val="24"/>
          <w:szCs w:val="24"/>
        </w:rPr>
        <w:t xml:space="preserve">, OTS procedează la recuperarea </w:t>
      </w:r>
      <w:r w:rsidRPr="008460B2">
        <w:rPr>
          <w:rFonts w:ascii="Times New Roman" w:hAnsi="Times New Roman"/>
          <w:sz w:val="24"/>
          <w:szCs w:val="24"/>
        </w:rPr>
        <w:t>CV emise necuvenit, inclusiv a celor aferente dobânzii de recuperar</w:t>
      </w:r>
      <w:r>
        <w:rPr>
          <w:rFonts w:ascii="Times New Roman" w:hAnsi="Times New Roman"/>
          <w:sz w:val="24"/>
          <w:szCs w:val="24"/>
        </w:rPr>
        <w:t xml:space="preserve">e, în baza procedurii </w:t>
      </w:r>
      <w:r w:rsidR="00B82E72">
        <w:rPr>
          <w:rFonts w:ascii="Times New Roman" w:hAnsi="Times New Roman"/>
          <w:sz w:val="24"/>
          <w:szCs w:val="24"/>
        </w:rPr>
        <w:t>proprii prevăzută la alin. (1)</w:t>
      </w:r>
      <w:r>
        <w:rPr>
          <w:rFonts w:ascii="Times New Roman" w:hAnsi="Times New Roman"/>
          <w:sz w:val="24"/>
          <w:szCs w:val="24"/>
        </w:rPr>
        <w:t>.</w:t>
      </w:r>
      <w:r w:rsidR="00106461" w:rsidRPr="00A211CE">
        <w:rPr>
          <w:rFonts w:ascii="Times New Roman" w:hAnsi="Times New Roman"/>
          <w:sz w:val="24"/>
          <w:szCs w:val="24"/>
        </w:rPr>
        <w:t xml:space="preserve"> </w:t>
      </w:r>
    </w:p>
    <w:p w14:paraId="54FA3738" w14:textId="77777777" w:rsidR="004A1232" w:rsidRPr="00A211CE" w:rsidRDefault="004A1232" w:rsidP="00960A23">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  </w:t>
      </w:r>
    </w:p>
    <w:p w14:paraId="1E25391C" w14:textId="56A3B3B4" w:rsidR="00570D0D" w:rsidRPr="00A211CE" w:rsidRDefault="004A1232" w:rsidP="00797432">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b/>
          <w:sz w:val="24"/>
          <w:szCs w:val="24"/>
        </w:rPr>
        <w:t>Art. 1</w:t>
      </w:r>
      <w:r w:rsidR="00797432" w:rsidRPr="00A211CE">
        <w:rPr>
          <w:rFonts w:ascii="Times New Roman" w:hAnsi="Times New Roman"/>
          <w:b/>
          <w:sz w:val="24"/>
          <w:szCs w:val="24"/>
        </w:rPr>
        <w:t>0</w:t>
      </w:r>
      <w:r w:rsidRPr="00A211CE">
        <w:rPr>
          <w:rFonts w:ascii="Times New Roman" w:hAnsi="Times New Roman"/>
          <w:b/>
          <w:sz w:val="24"/>
          <w:szCs w:val="24"/>
        </w:rPr>
        <w:t>.</w:t>
      </w:r>
      <w:r w:rsidRPr="00A211CE">
        <w:rPr>
          <w:rFonts w:ascii="Times New Roman" w:hAnsi="Times New Roman"/>
          <w:sz w:val="24"/>
          <w:szCs w:val="24"/>
        </w:rPr>
        <w:t xml:space="preserve"> – </w:t>
      </w:r>
      <w:r w:rsidR="00106461" w:rsidRPr="00A211CE">
        <w:rPr>
          <w:rFonts w:ascii="Times New Roman" w:hAnsi="Times New Roman"/>
          <w:sz w:val="24"/>
          <w:szCs w:val="24"/>
        </w:rPr>
        <w:t>În vederea recuper</w:t>
      </w:r>
      <w:r w:rsidR="00B82E72">
        <w:rPr>
          <w:rFonts w:ascii="Times New Roman" w:hAnsi="Times New Roman"/>
          <w:sz w:val="24"/>
          <w:szCs w:val="24"/>
        </w:rPr>
        <w:t xml:space="preserve">ării certificatelor verzi </w:t>
      </w:r>
      <w:r w:rsidR="00106461" w:rsidRPr="00A211CE">
        <w:rPr>
          <w:rFonts w:ascii="Times New Roman" w:hAnsi="Times New Roman"/>
          <w:sz w:val="24"/>
          <w:szCs w:val="24"/>
        </w:rPr>
        <w:t>prevăzut</w:t>
      </w:r>
      <w:r w:rsidR="00B82E72">
        <w:rPr>
          <w:rFonts w:ascii="Times New Roman" w:hAnsi="Times New Roman"/>
          <w:sz w:val="24"/>
          <w:szCs w:val="24"/>
        </w:rPr>
        <w:t>e</w:t>
      </w:r>
      <w:r w:rsidR="00106461" w:rsidRPr="00A211CE">
        <w:rPr>
          <w:rFonts w:ascii="Times New Roman" w:hAnsi="Times New Roman"/>
          <w:sz w:val="24"/>
          <w:szCs w:val="24"/>
        </w:rPr>
        <w:t xml:space="preserve"> la art. 9, OTS stabilește codurile CV emise necuvenit corespunzătoare E-SRE produsă și livrată în rețeaua electrică și/sau la consumatorii finali în perioada prevăzută în decizia ANRE.</w:t>
      </w:r>
    </w:p>
    <w:p w14:paraId="150CB1E1" w14:textId="77777777" w:rsidR="004A1232" w:rsidRPr="00A211CE" w:rsidRDefault="004A1232" w:rsidP="000605B0">
      <w:pPr>
        <w:autoSpaceDE w:val="0"/>
        <w:autoSpaceDN w:val="0"/>
        <w:adjustRightInd w:val="0"/>
        <w:spacing w:after="0" w:line="360" w:lineRule="auto"/>
        <w:ind w:right="-375"/>
        <w:jc w:val="both"/>
        <w:rPr>
          <w:rFonts w:ascii="Times New Roman" w:hAnsi="Times New Roman"/>
          <w:sz w:val="24"/>
          <w:szCs w:val="24"/>
        </w:rPr>
      </w:pPr>
    </w:p>
    <w:p w14:paraId="2310BBE3" w14:textId="77777777" w:rsidR="006B53F8" w:rsidRPr="00A211CE" w:rsidRDefault="004A1232" w:rsidP="00797432">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b/>
          <w:sz w:val="24"/>
          <w:szCs w:val="24"/>
        </w:rPr>
        <w:lastRenderedPageBreak/>
        <w:t>Art. 1</w:t>
      </w:r>
      <w:r w:rsidR="00106461" w:rsidRPr="00A211CE">
        <w:rPr>
          <w:rFonts w:ascii="Times New Roman" w:hAnsi="Times New Roman"/>
          <w:b/>
          <w:sz w:val="24"/>
          <w:szCs w:val="24"/>
        </w:rPr>
        <w:t>1</w:t>
      </w:r>
      <w:r w:rsidRPr="00A211CE">
        <w:rPr>
          <w:rFonts w:ascii="Times New Roman" w:hAnsi="Times New Roman"/>
          <w:b/>
          <w:sz w:val="24"/>
          <w:szCs w:val="24"/>
        </w:rPr>
        <w:t>.</w:t>
      </w:r>
      <w:r w:rsidRPr="00A211CE">
        <w:rPr>
          <w:rFonts w:ascii="Times New Roman" w:hAnsi="Times New Roman"/>
          <w:sz w:val="24"/>
          <w:szCs w:val="24"/>
        </w:rPr>
        <w:t xml:space="preserve"> –  </w:t>
      </w:r>
      <w:r w:rsidR="005C37D9" w:rsidRPr="00A211CE">
        <w:rPr>
          <w:rFonts w:ascii="Times New Roman" w:hAnsi="Times New Roman"/>
          <w:sz w:val="24"/>
          <w:szCs w:val="24"/>
        </w:rPr>
        <w:t xml:space="preserve">(1) </w:t>
      </w:r>
      <w:r w:rsidR="00B30531" w:rsidRPr="00A211CE">
        <w:rPr>
          <w:rFonts w:ascii="Times New Roman" w:hAnsi="Times New Roman"/>
          <w:sz w:val="24"/>
          <w:szCs w:val="24"/>
        </w:rPr>
        <w:t>OTS solicită OPCV informații privind starea CV emise necuvenit, respectiv dacă acestea se află în contul de producător din RCV al operatorului economic în cauză sau dacă acestea au fost deja tranzacționate pe PCV sau PCE-SRE-CV</w:t>
      </w:r>
      <w:r w:rsidR="00F72B85" w:rsidRPr="00A211CE">
        <w:rPr>
          <w:rFonts w:ascii="Times New Roman" w:hAnsi="Times New Roman"/>
          <w:sz w:val="24"/>
          <w:szCs w:val="24"/>
        </w:rPr>
        <w:t>.</w:t>
      </w:r>
    </w:p>
    <w:p w14:paraId="5404C150" w14:textId="6E36AAF6" w:rsidR="005C37D9" w:rsidRPr="00A211CE" w:rsidRDefault="005C37D9" w:rsidP="00797432">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(2) În termen de 5 zile lucrătoare de la data înregistrării solicitării de la alin. (1) </w:t>
      </w:r>
      <w:r w:rsidR="006306C7" w:rsidRPr="00A211CE">
        <w:rPr>
          <w:rFonts w:ascii="Times New Roman" w:hAnsi="Times New Roman"/>
          <w:sz w:val="24"/>
          <w:szCs w:val="24"/>
        </w:rPr>
        <w:t xml:space="preserve">la OPCV, acesta transmite OTS informațiile solicitate, inclusiv </w:t>
      </w:r>
      <w:r w:rsidR="00B23BF6" w:rsidRPr="00A211CE">
        <w:rPr>
          <w:rFonts w:ascii="Times New Roman" w:hAnsi="Times New Roman"/>
          <w:sz w:val="24"/>
          <w:szCs w:val="24"/>
        </w:rPr>
        <w:t>copii în format electronic ale</w:t>
      </w:r>
      <w:r w:rsidR="006306C7" w:rsidRPr="00A211CE">
        <w:rPr>
          <w:rFonts w:ascii="Times New Roman" w:hAnsi="Times New Roman"/>
          <w:sz w:val="24"/>
          <w:szCs w:val="24"/>
        </w:rPr>
        <w:t xml:space="preserve"> confirmăril</w:t>
      </w:r>
      <w:r w:rsidR="00B23BF6" w:rsidRPr="00A211CE">
        <w:rPr>
          <w:rFonts w:ascii="Times New Roman" w:hAnsi="Times New Roman"/>
          <w:sz w:val="24"/>
          <w:szCs w:val="24"/>
        </w:rPr>
        <w:t>or</w:t>
      </w:r>
      <w:r w:rsidR="006306C7" w:rsidRPr="00A211CE">
        <w:rPr>
          <w:rFonts w:ascii="Times New Roman" w:hAnsi="Times New Roman"/>
          <w:sz w:val="24"/>
          <w:szCs w:val="24"/>
        </w:rPr>
        <w:t xml:space="preserve"> de încasare </w:t>
      </w:r>
      <w:r w:rsidR="00B23BF6" w:rsidRPr="00A211CE">
        <w:rPr>
          <w:rFonts w:ascii="Times New Roman" w:hAnsi="Times New Roman"/>
          <w:sz w:val="24"/>
          <w:szCs w:val="24"/>
        </w:rPr>
        <w:t xml:space="preserve">ale CV </w:t>
      </w:r>
      <w:r w:rsidR="00617BF0" w:rsidRPr="00A211CE">
        <w:rPr>
          <w:rFonts w:ascii="Times New Roman" w:hAnsi="Times New Roman"/>
          <w:sz w:val="24"/>
          <w:szCs w:val="24"/>
        </w:rPr>
        <w:t xml:space="preserve">emise necuvenit </w:t>
      </w:r>
      <w:r w:rsidR="006306C7" w:rsidRPr="00A211CE">
        <w:rPr>
          <w:rFonts w:ascii="Times New Roman" w:hAnsi="Times New Roman"/>
          <w:sz w:val="24"/>
          <w:szCs w:val="24"/>
        </w:rPr>
        <w:t xml:space="preserve">de către producătorul de E-SRE, </w:t>
      </w:r>
      <w:r w:rsidR="00B23BF6" w:rsidRPr="00A211CE">
        <w:rPr>
          <w:rFonts w:ascii="Times New Roman" w:hAnsi="Times New Roman"/>
          <w:sz w:val="24"/>
          <w:szCs w:val="24"/>
        </w:rPr>
        <w:t xml:space="preserve">din care să rezulte data încasării CV </w:t>
      </w:r>
      <w:r w:rsidR="00617BF0" w:rsidRPr="00A211CE">
        <w:rPr>
          <w:rFonts w:ascii="Times New Roman" w:hAnsi="Times New Roman"/>
          <w:sz w:val="24"/>
          <w:szCs w:val="24"/>
        </w:rPr>
        <w:t>respective</w:t>
      </w:r>
      <w:r w:rsidR="00F453DB" w:rsidRPr="00A211CE">
        <w:rPr>
          <w:rFonts w:ascii="Times New Roman" w:hAnsi="Times New Roman"/>
          <w:sz w:val="24"/>
          <w:szCs w:val="24"/>
        </w:rPr>
        <w:t>, codurile</w:t>
      </w:r>
      <w:r w:rsidR="002355BF">
        <w:rPr>
          <w:rFonts w:ascii="Times New Roman" w:hAnsi="Times New Roman"/>
          <w:sz w:val="24"/>
          <w:szCs w:val="24"/>
        </w:rPr>
        <w:t xml:space="preserve"> și </w:t>
      </w:r>
      <w:bookmarkStart w:id="4" w:name="_GoBack"/>
      <w:bookmarkEnd w:id="4"/>
      <w:r w:rsidR="00617BF0" w:rsidRPr="00A211CE">
        <w:rPr>
          <w:rFonts w:ascii="Times New Roman" w:hAnsi="Times New Roman"/>
          <w:sz w:val="24"/>
          <w:szCs w:val="24"/>
        </w:rPr>
        <w:t>prețul de tranzacționare al acestora,</w:t>
      </w:r>
      <w:r w:rsidR="00B23BF6" w:rsidRPr="00A211CE">
        <w:rPr>
          <w:rFonts w:ascii="Times New Roman" w:hAnsi="Times New Roman"/>
          <w:sz w:val="24"/>
          <w:szCs w:val="24"/>
        </w:rPr>
        <w:t xml:space="preserve"> </w:t>
      </w:r>
      <w:r w:rsidR="006306C7" w:rsidRPr="00A211CE">
        <w:rPr>
          <w:rFonts w:ascii="Times New Roman" w:hAnsi="Times New Roman"/>
          <w:sz w:val="24"/>
          <w:szCs w:val="24"/>
        </w:rPr>
        <w:t xml:space="preserve">dacă </w:t>
      </w:r>
      <w:r w:rsidR="00617BF0" w:rsidRPr="00A211CE">
        <w:rPr>
          <w:rFonts w:ascii="Times New Roman" w:hAnsi="Times New Roman"/>
          <w:sz w:val="24"/>
          <w:szCs w:val="24"/>
        </w:rPr>
        <w:t>este cazul</w:t>
      </w:r>
      <w:r w:rsidR="006306C7" w:rsidRPr="00A211CE">
        <w:rPr>
          <w:rFonts w:ascii="Times New Roman" w:hAnsi="Times New Roman"/>
          <w:sz w:val="24"/>
          <w:szCs w:val="24"/>
        </w:rPr>
        <w:t>.</w:t>
      </w:r>
    </w:p>
    <w:p w14:paraId="55790FB3" w14:textId="77777777" w:rsidR="00B30531" w:rsidRPr="00A211CE" w:rsidRDefault="00B30531" w:rsidP="00A4437D">
      <w:pPr>
        <w:autoSpaceDE w:val="0"/>
        <w:autoSpaceDN w:val="0"/>
        <w:adjustRightInd w:val="0"/>
        <w:spacing w:after="0" w:line="360" w:lineRule="auto"/>
        <w:ind w:right="-375"/>
        <w:jc w:val="both"/>
        <w:rPr>
          <w:rFonts w:ascii="Times New Roman" w:hAnsi="Times New Roman"/>
          <w:b/>
          <w:sz w:val="24"/>
          <w:szCs w:val="24"/>
        </w:rPr>
      </w:pPr>
    </w:p>
    <w:p w14:paraId="205C269D" w14:textId="6131DA57" w:rsidR="00617BF0" w:rsidRPr="00A211CE" w:rsidRDefault="004A1232" w:rsidP="00A4437D">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b/>
          <w:sz w:val="24"/>
          <w:szCs w:val="24"/>
        </w:rPr>
        <w:t>Art</w:t>
      </w:r>
      <w:r w:rsidR="005C37D9" w:rsidRPr="00A211CE">
        <w:rPr>
          <w:rFonts w:ascii="Times New Roman" w:hAnsi="Times New Roman"/>
          <w:b/>
          <w:sz w:val="24"/>
          <w:szCs w:val="24"/>
        </w:rPr>
        <w:t xml:space="preserve"> 12. </w:t>
      </w:r>
      <w:r w:rsidR="00B23BF6" w:rsidRPr="00A211CE">
        <w:rPr>
          <w:rFonts w:ascii="Times New Roman" w:hAnsi="Times New Roman"/>
          <w:b/>
          <w:sz w:val="24"/>
          <w:szCs w:val="24"/>
        </w:rPr>
        <w:t xml:space="preserve">– </w:t>
      </w:r>
      <w:r w:rsidR="00617BF0" w:rsidRPr="00A211CE">
        <w:rPr>
          <w:rFonts w:ascii="Times New Roman" w:hAnsi="Times New Roman"/>
          <w:sz w:val="24"/>
          <w:szCs w:val="24"/>
        </w:rPr>
        <w:t>(1)</w:t>
      </w:r>
      <w:r w:rsidR="00617BF0" w:rsidRPr="00A211CE">
        <w:rPr>
          <w:rFonts w:ascii="Times New Roman" w:hAnsi="Times New Roman"/>
          <w:b/>
          <w:sz w:val="24"/>
          <w:szCs w:val="24"/>
        </w:rPr>
        <w:t xml:space="preserve"> </w:t>
      </w:r>
      <w:r w:rsidR="00617BF0" w:rsidRPr="00A211CE">
        <w:rPr>
          <w:rFonts w:ascii="Times New Roman" w:hAnsi="Times New Roman"/>
          <w:sz w:val="24"/>
          <w:szCs w:val="24"/>
        </w:rPr>
        <w:t xml:space="preserve">Dacă din informațiile transmise de OPCV la OTS rezultă că CV emise necuvenit se află în contul de producător din RCV al operatorului economic în cauză, </w:t>
      </w:r>
      <w:bookmarkStart w:id="5" w:name="_Hlk129865048"/>
      <w:r w:rsidR="00617BF0" w:rsidRPr="00A211CE">
        <w:rPr>
          <w:rFonts w:ascii="Times New Roman" w:hAnsi="Times New Roman"/>
          <w:sz w:val="24"/>
          <w:szCs w:val="24"/>
        </w:rPr>
        <w:t xml:space="preserve">OTS </w:t>
      </w:r>
      <w:r w:rsidR="00B82E72">
        <w:rPr>
          <w:rFonts w:ascii="Times New Roman" w:hAnsi="Times New Roman"/>
          <w:sz w:val="24"/>
          <w:szCs w:val="24"/>
        </w:rPr>
        <w:t xml:space="preserve">solicită </w:t>
      </w:r>
      <w:r w:rsidR="00617BF0" w:rsidRPr="00A211CE">
        <w:rPr>
          <w:rFonts w:ascii="Times New Roman" w:hAnsi="Times New Roman"/>
          <w:sz w:val="24"/>
          <w:szCs w:val="24"/>
        </w:rPr>
        <w:t>OPCV anularea CV respective în RCV</w:t>
      </w:r>
      <w:bookmarkEnd w:id="5"/>
      <w:r w:rsidR="00B82E72">
        <w:rPr>
          <w:rFonts w:ascii="Times New Roman" w:hAnsi="Times New Roman"/>
          <w:sz w:val="24"/>
          <w:szCs w:val="24"/>
        </w:rPr>
        <w:t>, cu informarea operatorului economic și a ANRE</w:t>
      </w:r>
      <w:r w:rsidR="00617BF0" w:rsidRPr="00A211CE">
        <w:rPr>
          <w:rFonts w:ascii="Times New Roman" w:hAnsi="Times New Roman"/>
          <w:sz w:val="24"/>
          <w:szCs w:val="24"/>
        </w:rPr>
        <w:t>.</w:t>
      </w:r>
    </w:p>
    <w:p w14:paraId="0A420DAF" w14:textId="6C7A89B1" w:rsidR="00973E8A" w:rsidRPr="00A211CE" w:rsidRDefault="00617BF0" w:rsidP="00A4437D">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(2) Dacă din informațiile transmise de OPCV la OTS rezultă că CV emise necuvenit au fost tranzacționate integral sau parțial de către producătorul de E-SRE în cauză, </w:t>
      </w:r>
      <w:r w:rsidR="008804B3" w:rsidRPr="00A211CE">
        <w:rPr>
          <w:rFonts w:ascii="Times New Roman" w:hAnsi="Times New Roman"/>
          <w:sz w:val="24"/>
          <w:szCs w:val="24"/>
        </w:rPr>
        <w:t xml:space="preserve">pentru CV </w:t>
      </w:r>
      <w:r w:rsidR="00CF6550" w:rsidRPr="00A211CE">
        <w:rPr>
          <w:rFonts w:ascii="Times New Roman" w:hAnsi="Times New Roman"/>
          <w:sz w:val="24"/>
          <w:szCs w:val="24"/>
        </w:rPr>
        <w:t>tranzacționate</w:t>
      </w:r>
      <w:r w:rsidR="008804B3" w:rsidRPr="00A211CE">
        <w:rPr>
          <w:rFonts w:ascii="Times New Roman" w:hAnsi="Times New Roman"/>
          <w:sz w:val="24"/>
          <w:szCs w:val="24"/>
        </w:rPr>
        <w:t xml:space="preserve">, </w:t>
      </w:r>
      <w:r w:rsidR="00B23BF6" w:rsidRPr="00A211CE">
        <w:rPr>
          <w:rFonts w:ascii="Times New Roman" w:hAnsi="Times New Roman"/>
          <w:sz w:val="24"/>
          <w:szCs w:val="24"/>
        </w:rPr>
        <w:t>OTS acționează după cum urmează:</w:t>
      </w:r>
    </w:p>
    <w:p w14:paraId="2313B257" w14:textId="77777777" w:rsidR="008804B3" w:rsidRPr="00A211CE" w:rsidRDefault="00973E8A" w:rsidP="00B23BF6">
      <w:pPr>
        <w:pStyle w:val="ListParagraph"/>
        <w:numPr>
          <w:ilvl w:val="0"/>
          <w:numId w:val="43"/>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calculează </w:t>
      </w:r>
      <w:r w:rsidR="008804B3" w:rsidRPr="00A211CE">
        <w:rPr>
          <w:rFonts w:ascii="Times New Roman" w:hAnsi="Times New Roman"/>
          <w:sz w:val="24"/>
          <w:szCs w:val="24"/>
        </w:rPr>
        <w:t>contravaloarea CV emise necuvenit și care au fost tranzacționate;</w:t>
      </w:r>
    </w:p>
    <w:p w14:paraId="45AD7D2F" w14:textId="77777777" w:rsidR="00B23BF6" w:rsidRPr="00A211CE" w:rsidRDefault="008804B3" w:rsidP="00B23BF6">
      <w:pPr>
        <w:pStyle w:val="ListParagraph"/>
        <w:numPr>
          <w:ilvl w:val="0"/>
          <w:numId w:val="43"/>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determină </w:t>
      </w:r>
      <w:r w:rsidR="00973E8A" w:rsidRPr="00A211CE">
        <w:rPr>
          <w:rFonts w:ascii="Times New Roman" w:hAnsi="Times New Roman"/>
          <w:sz w:val="24"/>
          <w:szCs w:val="24"/>
        </w:rPr>
        <w:t>dobânda de recuperare aferentă CV emise necuvenit și care au fost tranzacționate, pentru perioada cuprinsă între data încasării CV respective și data recuperării integrale a acestora;</w:t>
      </w:r>
    </w:p>
    <w:p w14:paraId="2BA85C27" w14:textId="77777777" w:rsidR="00973E8A" w:rsidRPr="00A211CE" w:rsidRDefault="008804B3" w:rsidP="00B23BF6">
      <w:pPr>
        <w:pStyle w:val="ListParagraph"/>
        <w:numPr>
          <w:ilvl w:val="0"/>
          <w:numId w:val="43"/>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stabilește valoarea CV emise necuvenit și care trebuie recuperată</w:t>
      </w:r>
      <w:r w:rsidR="00FE3022" w:rsidRPr="00A211CE">
        <w:rPr>
          <w:rFonts w:ascii="Times New Roman" w:hAnsi="Times New Roman"/>
          <w:sz w:val="24"/>
          <w:szCs w:val="24"/>
        </w:rPr>
        <w:t>, prin însumarea valorilor de la lit. a) și b)</w:t>
      </w:r>
      <w:r w:rsidR="00973E8A" w:rsidRPr="00A211CE">
        <w:rPr>
          <w:rFonts w:ascii="Times New Roman" w:hAnsi="Times New Roman"/>
          <w:sz w:val="24"/>
          <w:szCs w:val="24"/>
        </w:rPr>
        <w:t>;</w:t>
      </w:r>
    </w:p>
    <w:p w14:paraId="74E4031B" w14:textId="77777777" w:rsidR="00FE3022" w:rsidRPr="00A211CE" w:rsidRDefault="00FE3022" w:rsidP="00FE3022">
      <w:pPr>
        <w:pStyle w:val="ListParagraph"/>
        <w:numPr>
          <w:ilvl w:val="0"/>
          <w:numId w:val="43"/>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stabilește numărul de CV care trebuie recuperat, ca rezultat al raportului dintre valoarea CV de la lit. c) și prețul de tranzacționare al CV înregistrat în ultima sesiune disponibilă din PCSCV</w:t>
      </w:r>
      <w:r w:rsidR="00D63750" w:rsidRPr="00A211CE">
        <w:rPr>
          <w:rFonts w:ascii="Times New Roman" w:hAnsi="Times New Roman"/>
          <w:sz w:val="24"/>
          <w:szCs w:val="24"/>
        </w:rPr>
        <w:t>, prin rotunjirea în plus sau în minus la cel mai apropiat număr întreg.</w:t>
      </w:r>
    </w:p>
    <w:p w14:paraId="6A5812D3" w14:textId="77777777" w:rsidR="00F41E59" w:rsidRPr="00A211CE" w:rsidRDefault="00F41E59" w:rsidP="00F41E59">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(3) În cazul în care </w:t>
      </w:r>
      <w:r w:rsidR="009B7A0C" w:rsidRPr="00A211CE">
        <w:rPr>
          <w:rFonts w:ascii="Times New Roman" w:hAnsi="Times New Roman"/>
          <w:sz w:val="24"/>
          <w:szCs w:val="24"/>
        </w:rPr>
        <w:t>CV emise necuvenit au fost parțial tranzacționate de către producătorul de E-SRE, numărul total de CV de recuperat se compune din:</w:t>
      </w:r>
    </w:p>
    <w:p w14:paraId="4FD717C5" w14:textId="77777777" w:rsidR="009B7A0C" w:rsidRPr="00A211CE" w:rsidRDefault="009B7A0C" w:rsidP="00F41E59">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a) CV emise necuvenit și care se află în contul de producător din RCV, și</w:t>
      </w:r>
    </w:p>
    <w:p w14:paraId="09B7C8B8" w14:textId="77777777" w:rsidR="009B7A0C" w:rsidRPr="00A211CE" w:rsidRDefault="009B7A0C" w:rsidP="00F41E59">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b) CV emise necuvenit și tranzacționate, al căror număr se stabilește având în vedere inclusiv dobânda de recuperare, stabilit conform prevederilor alin. (2) lit. d).</w:t>
      </w:r>
    </w:p>
    <w:p w14:paraId="6A9C00C0" w14:textId="1455FD97" w:rsidR="009D27B6" w:rsidRPr="00A211CE" w:rsidRDefault="00C34E63" w:rsidP="00D63750">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(4) </w:t>
      </w:r>
      <w:r w:rsidR="009D27B6" w:rsidRPr="00A211CE">
        <w:rPr>
          <w:rFonts w:ascii="Times New Roman" w:hAnsi="Times New Roman"/>
          <w:sz w:val="24"/>
          <w:szCs w:val="24"/>
        </w:rPr>
        <w:t xml:space="preserve">OTS </w:t>
      </w:r>
      <w:r w:rsidR="00AF5E9A">
        <w:rPr>
          <w:rFonts w:ascii="Times New Roman" w:hAnsi="Times New Roman"/>
          <w:sz w:val="24"/>
          <w:szCs w:val="24"/>
        </w:rPr>
        <w:t>stabilește</w:t>
      </w:r>
      <w:r w:rsidR="009D27B6" w:rsidRPr="00A211CE">
        <w:rPr>
          <w:rFonts w:ascii="Times New Roman" w:hAnsi="Times New Roman"/>
          <w:sz w:val="24"/>
          <w:szCs w:val="24"/>
        </w:rPr>
        <w:t xml:space="preserve"> </w:t>
      </w:r>
      <w:r w:rsidR="0059234D" w:rsidRPr="00A211CE">
        <w:rPr>
          <w:rFonts w:ascii="Times New Roman" w:hAnsi="Times New Roman"/>
          <w:sz w:val="24"/>
          <w:szCs w:val="24"/>
        </w:rPr>
        <w:t xml:space="preserve">modul de recuperare a numărului total de CV de recuperat </w:t>
      </w:r>
      <w:r w:rsidR="00E26C59">
        <w:rPr>
          <w:rFonts w:ascii="Times New Roman" w:hAnsi="Times New Roman"/>
          <w:sz w:val="24"/>
          <w:szCs w:val="24"/>
        </w:rPr>
        <w:t xml:space="preserve">de la alin. (3) </w:t>
      </w:r>
      <w:r w:rsidR="0059234D" w:rsidRPr="00A211CE">
        <w:rPr>
          <w:rFonts w:ascii="Times New Roman" w:hAnsi="Times New Roman"/>
          <w:sz w:val="24"/>
          <w:szCs w:val="24"/>
        </w:rPr>
        <w:t xml:space="preserve">și </w:t>
      </w:r>
      <w:r w:rsidR="009E20C7">
        <w:rPr>
          <w:rFonts w:ascii="Times New Roman" w:hAnsi="Times New Roman"/>
          <w:sz w:val="24"/>
          <w:szCs w:val="24"/>
        </w:rPr>
        <w:t>comunică</w:t>
      </w:r>
      <w:r w:rsidR="009E20C7" w:rsidRPr="00A211CE">
        <w:rPr>
          <w:rFonts w:ascii="Times New Roman" w:hAnsi="Times New Roman"/>
          <w:sz w:val="24"/>
          <w:szCs w:val="24"/>
        </w:rPr>
        <w:t xml:space="preserve"> producătorul</w:t>
      </w:r>
      <w:r w:rsidR="009E20C7">
        <w:rPr>
          <w:rFonts w:ascii="Times New Roman" w:hAnsi="Times New Roman"/>
          <w:sz w:val="24"/>
          <w:szCs w:val="24"/>
        </w:rPr>
        <w:t>ui</w:t>
      </w:r>
      <w:r w:rsidR="009E20C7" w:rsidRPr="00A211CE">
        <w:rPr>
          <w:rFonts w:ascii="Times New Roman" w:hAnsi="Times New Roman"/>
          <w:sz w:val="24"/>
          <w:szCs w:val="24"/>
        </w:rPr>
        <w:t xml:space="preserve"> de E-SRE</w:t>
      </w:r>
      <w:r w:rsidR="009E20C7">
        <w:rPr>
          <w:rFonts w:ascii="Times New Roman" w:hAnsi="Times New Roman"/>
          <w:sz w:val="24"/>
          <w:szCs w:val="24"/>
        </w:rPr>
        <w:t xml:space="preserve">, OPCV și ANRE </w:t>
      </w:r>
      <w:r w:rsidR="0059234D" w:rsidRPr="00A211CE">
        <w:rPr>
          <w:rFonts w:ascii="Times New Roman" w:hAnsi="Times New Roman"/>
          <w:sz w:val="24"/>
          <w:szCs w:val="24"/>
        </w:rPr>
        <w:t xml:space="preserve">acțiunile care trebuie întreprinse </w:t>
      </w:r>
      <w:r w:rsidR="006851C5">
        <w:rPr>
          <w:rFonts w:ascii="Times New Roman" w:hAnsi="Times New Roman"/>
          <w:sz w:val="24"/>
          <w:szCs w:val="24"/>
        </w:rPr>
        <w:t>în acest sens</w:t>
      </w:r>
      <w:r w:rsidR="0059234D" w:rsidRPr="00A211CE">
        <w:rPr>
          <w:rFonts w:ascii="Times New Roman" w:hAnsi="Times New Roman"/>
          <w:sz w:val="24"/>
          <w:szCs w:val="24"/>
        </w:rPr>
        <w:t>.</w:t>
      </w:r>
    </w:p>
    <w:p w14:paraId="7DD5B1A5" w14:textId="77777777" w:rsidR="00C34E63" w:rsidRPr="00A211CE" w:rsidRDefault="009D27B6" w:rsidP="00D63750">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(5) </w:t>
      </w:r>
      <w:r w:rsidR="00C34E63" w:rsidRPr="00A211CE">
        <w:rPr>
          <w:rFonts w:ascii="Times New Roman" w:hAnsi="Times New Roman"/>
          <w:sz w:val="24"/>
          <w:szCs w:val="24"/>
        </w:rPr>
        <w:t>Ordinea de recuperare a n</w:t>
      </w:r>
      <w:r w:rsidR="009C0246" w:rsidRPr="00A211CE">
        <w:rPr>
          <w:rFonts w:ascii="Times New Roman" w:hAnsi="Times New Roman"/>
          <w:sz w:val="24"/>
          <w:szCs w:val="24"/>
        </w:rPr>
        <w:t>umărul</w:t>
      </w:r>
      <w:r w:rsidR="00C34E63" w:rsidRPr="00A211CE">
        <w:rPr>
          <w:rFonts w:ascii="Times New Roman" w:hAnsi="Times New Roman"/>
          <w:sz w:val="24"/>
          <w:szCs w:val="24"/>
        </w:rPr>
        <w:t>ui</w:t>
      </w:r>
      <w:r w:rsidR="009C0246" w:rsidRPr="00A211CE">
        <w:rPr>
          <w:rFonts w:ascii="Times New Roman" w:hAnsi="Times New Roman"/>
          <w:sz w:val="24"/>
          <w:szCs w:val="24"/>
        </w:rPr>
        <w:t xml:space="preserve"> </w:t>
      </w:r>
      <w:r w:rsidR="00C34E63" w:rsidRPr="00A211CE">
        <w:rPr>
          <w:rFonts w:ascii="Times New Roman" w:hAnsi="Times New Roman"/>
          <w:sz w:val="24"/>
          <w:szCs w:val="24"/>
        </w:rPr>
        <w:t xml:space="preserve">total </w:t>
      </w:r>
      <w:r w:rsidR="009C0246" w:rsidRPr="00A211CE">
        <w:rPr>
          <w:rFonts w:ascii="Times New Roman" w:hAnsi="Times New Roman"/>
          <w:sz w:val="24"/>
          <w:szCs w:val="24"/>
        </w:rPr>
        <w:t xml:space="preserve">de CV </w:t>
      </w:r>
      <w:r w:rsidR="00C34E63" w:rsidRPr="00A211CE">
        <w:rPr>
          <w:rFonts w:ascii="Times New Roman" w:hAnsi="Times New Roman"/>
          <w:sz w:val="24"/>
          <w:szCs w:val="24"/>
        </w:rPr>
        <w:t xml:space="preserve">prevăzut la alin. (3) este următoarea: </w:t>
      </w:r>
    </w:p>
    <w:p w14:paraId="0A0CF65D" w14:textId="57AACA5E" w:rsidR="00D63750" w:rsidRPr="00A211CE" w:rsidRDefault="00D63750" w:rsidP="00D63750">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a) prin anularea </w:t>
      </w:r>
      <w:r w:rsidR="0024027F" w:rsidRPr="00A211CE">
        <w:rPr>
          <w:rFonts w:ascii="Times New Roman" w:hAnsi="Times New Roman"/>
          <w:sz w:val="24"/>
          <w:szCs w:val="24"/>
        </w:rPr>
        <w:t>de către OPCV</w:t>
      </w:r>
      <w:r w:rsidR="00EF3E7B">
        <w:rPr>
          <w:rFonts w:ascii="Times New Roman" w:hAnsi="Times New Roman"/>
          <w:sz w:val="24"/>
          <w:szCs w:val="24"/>
        </w:rPr>
        <w:t xml:space="preserve">, în ziua lucrătoare următoare celei în care a fost înregistrată la OPCV comunicarea OTS de la alin. (4), </w:t>
      </w:r>
      <w:r w:rsidR="0024027F" w:rsidRPr="00A211CE">
        <w:rPr>
          <w:rFonts w:ascii="Times New Roman" w:hAnsi="Times New Roman"/>
          <w:sz w:val="24"/>
          <w:szCs w:val="24"/>
        </w:rPr>
        <w:t xml:space="preserve">a </w:t>
      </w:r>
      <w:r w:rsidRPr="00A211CE">
        <w:rPr>
          <w:rFonts w:ascii="Times New Roman" w:hAnsi="Times New Roman"/>
          <w:sz w:val="24"/>
          <w:szCs w:val="24"/>
        </w:rPr>
        <w:t xml:space="preserve">CV </w:t>
      </w:r>
      <w:r w:rsidR="00F453DB" w:rsidRPr="00A211CE">
        <w:rPr>
          <w:rFonts w:ascii="Times New Roman" w:hAnsi="Times New Roman"/>
          <w:sz w:val="24"/>
          <w:szCs w:val="24"/>
        </w:rPr>
        <w:t xml:space="preserve">emise necuvenit și care se află în </w:t>
      </w:r>
      <w:r w:rsidRPr="00A211CE">
        <w:rPr>
          <w:rFonts w:ascii="Times New Roman" w:hAnsi="Times New Roman"/>
          <w:sz w:val="24"/>
          <w:szCs w:val="24"/>
        </w:rPr>
        <w:t>contul de producător</w:t>
      </w:r>
      <w:r w:rsidR="00F453DB" w:rsidRPr="00A211CE">
        <w:rPr>
          <w:rFonts w:ascii="Times New Roman" w:hAnsi="Times New Roman"/>
          <w:sz w:val="24"/>
          <w:szCs w:val="24"/>
        </w:rPr>
        <w:t xml:space="preserve"> din RCV</w:t>
      </w:r>
      <w:r w:rsidRPr="00A211CE">
        <w:rPr>
          <w:rFonts w:ascii="Times New Roman" w:hAnsi="Times New Roman"/>
          <w:sz w:val="24"/>
          <w:szCs w:val="24"/>
        </w:rPr>
        <w:t>;</w:t>
      </w:r>
    </w:p>
    <w:p w14:paraId="2E540529" w14:textId="082AE794" w:rsidR="00D63750" w:rsidRPr="00A211CE" w:rsidRDefault="00F453DB" w:rsidP="00D63750">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lastRenderedPageBreak/>
        <w:t xml:space="preserve">b) prin anularea </w:t>
      </w:r>
      <w:r w:rsidR="0024027F" w:rsidRPr="00A211CE">
        <w:rPr>
          <w:rFonts w:ascii="Times New Roman" w:hAnsi="Times New Roman"/>
          <w:sz w:val="24"/>
          <w:szCs w:val="24"/>
        </w:rPr>
        <w:t>de către OTS</w:t>
      </w:r>
      <w:r w:rsidR="00EF3E7B">
        <w:rPr>
          <w:rFonts w:ascii="Times New Roman" w:hAnsi="Times New Roman"/>
          <w:sz w:val="24"/>
          <w:szCs w:val="24"/>
        </w:rPr>
        <w:t>, la data comunicării prevăzută la alin. (4),</w:t>
      </w:r>
      <w:r w:rsidR="0024027F" w:rsidRPr="00A211CE">
        <w:rPr>
          <w:rFonts w:ascii="Times New Roman" w:hAnsi="Times New Roman"/>
          <w:sz w:val="24"/>
          <w:szCs w:val="24"/>
        </w:rPr>
        <w:t xml:space="preserve"> a </w:t>
      </w:r>
      <w:r w:rsidR="007F1149" w:rsidRPr="00A211CE">
        <w:rPr>
          <w:rFonts w:ascii="Times New Roman" w:hAnsi="Times New Roman"/>
          <w:sz w:val="24"/>
          <w:szCs w:val="24"/>
        </w:rPr>
        <w:t xml:space="preserve">unui număr de </w:t>
      </w:r>
      <w:r w:rsidRPr="00A211CE">
        <w:rPr>
          <w:rFonts w:ascii="Times New Roman" w:hAnsi="Times New Roman"/>
          <w:sz w:val="24"/>
          <w:szCs w:val="24"/>
        </w:rPr>
        <w:t xml:space="preserve">CV care se află în </w:t>
      </w:r>
      <w:r w:rsidR="007F1149" w:rsidRPr="00A211CE">
        <w:rPr>
          <w:rFonts w:ascii="Times New Roman" w:hAnsi="Times New Roman"/>
          <w:sz w:val="24"/>
          <w:szCs w:val="24"/>
        </w:rPr>
        <w:t xml:space="preserve">Registrul de evidență a beneficiarilor de CV și a CV emise, evidențiate distinct cu mențiunea </w:t>
      </w:r>
      <w:r w:rsidR="007F1149" w:rsidRPr="00A211CE">
        <w:rPr>
          <w:rFonts w:ascii="Times New Roman" w:hAnsi="Times New Roman"/>
          <w:i/>
          <w:sz w:val="24"/>
          <w:szCs w:val="24"/>
        </w:rPr>
        <w:t>CV</w:t>
      </w:r>
      <w:r w:rsidRPr="00A211CE">
        <w:rPr>
          <w:rFonts w:ascii="Times New Roman" w:hAnsi="Times New Roman"/>
          <w:i/>
          <w:sz w:val="24"/>
          <w:szCs w:val="24"/>
        </w:rPr>
        <w:t xml:space="preserve"> amânate de la tranzacționare</w:t>
      </w:r>
      <w:r w:rsidRPr="00A211CE">
        <w:rPr>
          <w:rFonts w:ascii="Times New Roman" w:hAnsi="Times New Roman"/>
          <w:sz w:val="24"/>
          <w:szCs w:val="24"/>
        </w:rPr>
        <w:t>,</w:t>
      </w:r>
      <w:r w:rsidR="007F1149" w:rsidRPr="00A211CE">
        <w:rPr>
          <w:rFonts w:ascii="Times New Roman" w:hAnsi="Times New Roman"/>
          <w:sz w:val="24"/>
          <w:szCs w:val="24"/>
        </w:rPr>
        <w:t xml:space="preserve"> dacă anularea CV prevăzută la lit. a) nu este suficientă;</w:t>
      </w:r>
    </w:p>
    <w:p w14:paraId="6856B249" w14:textId="0C6F2145" w:rsidR="002B25F5" w:rsidRPr="00A211CE" w:rsidRDefault="002B25F5" w:rsidP="00D63750">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c) prin anularea de către OPCV</w:t>
      </w:r>
      <w:r w:rsidR="00EF3E7B">
        <w:rPr>
          <w:rFonts w:ascii="Times New Roman" w:hAnsi="Times New Roman"/>
          <w:sz w:val="24"/>
          <w:szCs w:val="24"/>
        </w:rPr>
        <w:t xml:space="preserve">, </w:t>
      </w:r>
      <w:r w:rsidR="00EF3E7B" w:rsidRPr="00EF3E7B">
        <w:rPr>
          <w:rFonts w:ascii="Times New Roman" w:hAnsi="Times New Roman"/>
          <w:sz w:val="24"/>
          <w:szCs w:val="24"/>
        </w:rPr>
        <w:t xml:space="preserve">în ziua lucrătoare următoare celei în care a fost înregistrată la OPCV comunicarea OTS de la alin. (4), </w:t>
      </w:r>
      <w:r w:rsidRPr="00A211CE">
        <w:rPr>
          <w:rFonts w:ascii="Times New Roman" w:hAnsi="Times New Roman"/>
          <w:sz w:val="24"/>
          <w:szCs w:val="24"/>
        </w:rPr>
        <w:t xml:space="preserve">a unui număr de CV existente în contul de producător din RCV, altele decât cele de la lit. a), dacă </w:t>
      </w:r>
      <w:r w:rsidR="006A7725" w:rsidRPr="00A211CE">
        <w:rPr>
          <w:rFonts w:ascii="Times New Roman" w:hAnsi="Times New Roman"/>
          <w:sz w:val="24"/>
          <w:szCs w:val="24"/>
        </w:rPr>
        <w:t xml:space="preserve">anularea </w:t>
      </w:r>
      <w:r w:rsidRPr="00A211CE">
        <w:rPr>
          <w:rFonts w:ascii="Times New Roman" w:hAnsi="Times New Roman"/>
          <w:sz w:val="24"/>
          <w:szCs w:val="24"/>
        </w:rPr>
        <w:t>prevăzut</w:t>
      </w:r>
      <w:r w:rsidR="006A7725" w:rsidRPr="00A211CE">
        <w:rPr>
          <w:rFonts w:ascii="Times New Roman" w:hAnsi="Times New Roman"/>
          <w:sz w:val="24"/>
          <w:szCs w:val="24"/>
        </w:rPr>
        <w:t>ă</w:t>
      </w:r>
      <w:r w:rsidRPr="00A211CE">
        <w:rPr>
          <w:rFonts w:ascii="Times New Roman" w:hAnsi="Times New Roman"/>
          <w:sz w:val="24"/>
          <w:szCs w:val="24"/>
        </w:rPr>
        <w:t xml:space="preserve"> la lit. a) și b) nu </w:t>
      </w:r>
      <w:r w:rsidR="006A7725" w:rsidRPr="00A211CE">
        <w:rPr>
          <w:rFonts w:ascii="Times New Roman" w:hAnsi="Times New Roman"/>
          <w:sz w:val="24"/>
          <w:szCs w:val="24"/>
        </w:rPr>
        <w:t>este</w:t>
      </w:r>
      <w:r w:rsidRPr="00A211CE">
        <w:rPr>
          <w:rFonts w:ascii="Times New Roman" w:hAnsi="Times New Roman"/>
          <w:sz w:val="24"/>
          <w:szCs w:val="24"/>
        </w:rPr>
        <w:t xml:space="preserve"> suficient</w:t>
      </w:r>
      <w:r w:rsidR="006A7725" w:rsidRPr="00A211CE">
        <w:rPr>
          <w:rFonts w:ascii="Times New Roman" w:hAnsi="Times New Roman"/>
          <w:sz w:val="24"/>
          <w:szCs w:val="24"/>
        </w:rPr>
        <w:t>ă</w:t>
      </w:r>
      <w:r w:rsidRPr="00A211CE">
        <w:rPr>
          <w:rFonts w:ascii="Times New Roman" w:hAnsi="Times New Roman"/>
          <w:sz w:val="24"/>
          <w:szCs w:val="24"/>
        </w:rPr>
        <w:t>;</w:t>
      </w:r>
    </w:p>
    <w:p w14:paraId="610283CB" w14:textId="77777777" w:rsidR="0024027F" w:rsidRPr="00A211CE" w:rsidRDefault="002B25F5" w:rsidP="00D63750">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d</w:t>
      </w:r>
      <w:r w:rsidR="00D63750" w:rsidRPr="00A211CE">
        <w:rPr>
          <w:rFonts w:ascii="Times New Roman" w:hAnsi="Times New Roman"/>
          <w:sz w:val="24"/>
          <w:szCs w:val="24"/>
        </w:rPr>
        <w:t xml:space="preserve">) prin deducerea din numărul de certificate verzi cuvenite pe luna/lunile următoare a numărului de certificate verzi </w:t>
      </w:r>
      <w:r w:rsidR="0024027F" w:rsidRPr="00A211CE">
        <w:rPr>
          <w:rFonts w:ascii="Times New Roman" w:hAnsi="Times New Roman"/>
          <w:sz w:val="24"/>
          <w:szCs w:val="24"/>
        </w:rPr>
        <w:t>de recuperat</w:t>
      </w:r>
      <w:r w:rsidR="00D63750" w:rsidRPr="00A211CE">
        <w:rPr>
          <w:rFonts w:ascii="Times New Roman" w:hAnsi="Times New Roman"/>
          <w:sz w:val="24"/>
          <w:szCs w:val="24"/>
        </w:rPr>
        <w:t>, dacă anularea certificatelor verzi prevăzută la lit. a)</w:t>
      </w:r>
      <w:r w:rsidR="006A7725" w:rsidRPr="00A211CE">
        <w:rPr>
          <w:rFonts w:ascii="Times New Roman" w:hAnsi="Times New Roman"/>
          <w:sz w:val="24"/>
          <w:szCs w:val="24"/>
        </w:rPr>
        <w:t>-c</w:t>
      </w:r>
      <w:r w:rsidR="0018481E" w:rsidRPr="00A211CE">
        <w:rPr>
          <w:rFonts w:ascii="Times New Roman" w:hAnsi="Times New Roman"/>
          <w:sz w:val="24"/>
          <w:szCs w:val="24"/>
        </w:rPr>
        <w:t xml:space="preserve">) </w:t>
      </w:r>
      <w:r w:rsidR="00D63750" w:rsidRPr="00A211CE">
        <w:rPr>
          <w:rFonts w:ascii="Times New Roman" w:hAnsi="Times New Roman"/>
          <w:sz w:val="24"/>
          <w:szCs w:val="24"/>
        </w:rPr>
        <w:t>nu este suficientă</w:t>
      </w:r>
      <w:r w:rsidR="0024027F" w:rsidRPr="00A211CE">
        <w:rPr>
          <w:rFonts w:ascii="Times New Roman" w:hAnsi="Times New Roman"/>
          <w:sz w:val="24"/>
          <w:szCs w:val="24"/>
        </w:rPr>
        <w:t xml:space="preserve"> și dacă </w:t>
      </w:r>
      <w:r w:rsidR="0059234D" w:rsidRPr="00A211CE">
        <w:rPr>
          <w:rFonts w:ascii="Times New Roman" w:hAnsi="Times New Roman"/>
          <w:sz w:val="24"/>
          <w:szCs w:val="24"/>
        </w:rPr>
        <w:t xml:space="preserve">emiterea </w:t>
      </w:r>
      <w:r w:rsidR="0024027F" w:rsidRPr="00A211CE">
        <w:rPr>
          <w:rFonts w:ascii="Times New Roman" w:hAnsi="Times New Roman"/>
          <w:sz w:val="24"/>
          <w:szCs w:val="24"/>
        </w:rPr>
        <w:t xml:space="preserve">CV în luna/lunile următoare se </w:t>
      </w:r>
      <w:r w:rsidR="0059234D" w:rsidRPr="00A211CE">
        <w:rPr>
          <w:rFonts w:ascii="Times New Roman" w:hAnsi="Times New Roman"/>
          <w:sz w:val="24"/>
          <w:szCs w:val="24"/>
        </w:rPr>
        <w:t>realizează</w:t>
      </w:r>
      <w:r w:rsidR="0024027F" w:rsidRPr="00A211CE">
        <w:rPr>
          <w:rFonts w:ascii="Times New Roman" w:hAnsi="Times New Roman"/>
          <w:sz w:val="24"/>
          <w:szCs w:val="24"/>
        </w:rPr>
        <w:t xml:space="preserve"> </w:t>
      </w:r>
      <w:r w:rsidR="00D63750" w:rsidRPr="00A211CE">
        <w:rPr>
          <w:rFonts w:ascii="Times New Roman" w:hAnsi="Times New Roman"/>
          <w:sz w:val="24"/>
          <w:szCs w:val="24"/>
        </w:rPr>
        <w:t xml:space="preserve"> </w:t>
      </w:r>
      <w:r w:rsidR="0024027F" w:rsidRPr="00A211CE">
        <w:rPr>
          <w:rFonts w:ascii="Times New Roman" w:hAnsi="Times New Roman"/>
          <w:sz w:val="24"/>
          <w:szCs w:val="24"/>
        </w:rPr>
        <w:t>în perioada p</w:t>
      </w:r>
      <w:r w:rsidR="0059234D" w:rsidRPr="00A211CE">
        <w:rPr>
          <w:rFonts w:ascii="Times New Roman" w:hAnsi="Times New Roman"/>
          <w:sz w:val="24"/>
          <w:szCs w:val="24"/>
        </w:rPr>
        <w:t>e</w:t>
      </w:r>
      <w:r w:rsidR="0024027F" w:rsidRPr="00A211CE">
        <w:rPr>
          <w:rFonts w:ascii="Times New Roman" w:hAnsi="Times New Roman"/>
          <w:sz w:val="24"/>
          <w:szCs w:val="24"/>
        </w:rPr>
        <w:t>ntru care s-a calculat dob</w:t>
      </w:r>
      <w:r w:rsidR="0059234D" w:rsidRPr="00A211CE">
        <w:rPr>
          <w:rFonts w:ascii="Times New Roman" w:hAnsi="Times New Roman"/>
          <w:sz w:val="24"/>
          <w:szCs w:val="24"/>
        </w:rPr>
        <w:t>â</w:t>
      </w:r>
      <w:r w:rsidR="0024027F" w:rsidRPr="00A211CE">
        <w:rPr>
          <w:rFonts w:ascii="Times New Roman" w:hAnsi="Times New Roman"/>
          <w:sz w:val="24"/>
          <w:szCs w:val="24"/>
        </w:rPr>
        <w:t xml:space="preserve">nda de recuperare; </w:t>
      </w:r>
    </w:p>
    <w:p w14:paraId="3886E474" w14:textId="6E687861" w:rsidR="00657840" w:rsidRPr="00A211CE" w:rsidRDefault="006A7725" w:rsidP="00D63750">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e</w:t>
      </w:r>
      <w:r w:rsidR="00D63750" w:rsidRPr="00A211CE">
        <w:rPr>
          <w:rFonts w:ascii="Times New Roman" w:hAnsi="Times New Roman"/>
          <w:sz w:val="24"/>
          <w:szCs w:val="24"/>
        </w:rPr>
        <w:t xml:space="preserve">) prin </w:t>
      </w:r>
      <w:r w:rsidR="007F65F3" w:rsidRPr="00A211CE">
        <w:rPr>
          <w:rFonts w:ascii="Times New Roman" w:hAnsi="Times New Roman"/>
          <w:sz w:val="24"/>
          <w:szCs w:val="24"/>
        </w:rPr>
        <w:t xml:space="preserve">obligarea producătorului de E-SRE în cauză de a </w:t>
      </w:r>
      <w:r w:rsidR="00D63750" w:rsidRPr="00A211CE">
        <w:rPr>
          <w:rFonts w:ascii="Times New Roman" w:hAnsi="Times New Roman"/>
          <w:sz w:val="24"/>
          <w:szCs w:val="24"/>
        </w:rPr>
        <w:t>achizițio</w:t>
      </w:r>
      <w:r w:rsidR="007F65F3" w:rsidRPr="00A211CE">
        <w:rPr>
          <w:rFonts w:ascii="Times New Roman" w:hAnsi="Times New Roman"/>
          <w:sz w:val="24"/>
          <w:szCs w:val="24"/>
        </w:rPr>
        <w:t>na</w:t>
      </w:r>
      <w:r w:rsidR="0024027F" w:rsidRPr="00A211CE">
        <w:rPr>
          <w:rFonts w:ascii="Times New Roman" w:hAnsi="Times New Roman"/>
          <w:sz w:val="24"/>
          <w:szCs w:val="24"/>
        </w:rPr>
        <w:t xml:space="preserve"> </w:t>
      </w:r>
      <w:r w:rsidR="00D63750" w:rsidRPr="00A211CE">
        <w:rPr>
          <w:rFonts w:ascii="Times New Roman" w:hAnsi="Times New Roman"/>
          <w:sz w:val="24"/>
          <w:szCs w:val="24"/>
        </w:rPr>
        <w:t xml:space="preserve">din </w:t>
      </w:r>
      <w:r w:rsidR="006851C5">
        <w:rPr>
          <w:rFonts w:ascii="Times New Roman" w:hAnsi="Times New Roman"/>
          <w:sz w:val="24"/>
          <w:szCs w:val="24"/>
        </w:rPr>
        <w:t>PCSCV</w:t>
      </w:r>
      <w:r w:rsidR="0059234D" w:rsidRPr="00A211CE">
        <w:rPr>
          <w:rFonts w:ascii="Times New Roman" w:hAnsi="Times New Roman"/>
          <w:sz w:val="24"/>
          <w:szCs w:val="24"/>
        </w:rPr>
        <w:t>, în perioada pentru care s-a calculat dobânda de recuperare,</w:t>
      </w:r>
      <w:r w:rsidR="00D63750" w:rsidRPr="00A211CE">
        <w:rPr>
          <w:rFonts w:ascii="Times New Roman" w:hAnsi="Times New Roman"/>
          <w:sz w:val="24"/>
          <w:szCs w:val="24"/>
        </w:rPr>
        <w:t xml:space="preserve"> un număr de certificate verzi egal cu </w:t>
      </w:r>
      <w:r w:rsidR="00657840" w:rsidRPr="00A211CE">
        <w:rPr>
          <w:rFonts w:ascii="Times New Roman" w:hAnsi="Times New Roman"/>
          <w:sz w:val="24"/>
          <w:szCs w:val="24"/>
        </w:rPr>
        <w:t>diferența dintre numărul total de CV de recuperat pre</w:t>
      </w:r>
      <w:r w:rsidR="0059234D" w:rsidRPr="00A211CE">
        <w:rPr>
          <w:rFonts w:ascii="Times New Roman" w:hAnsi="Times New Roman"/>
          <w:sz w:val="24"/>
          <w:szCs w:val="24"/>
        </w:rPr>
        <w:t>v</w:t>
      </w:r>
      <w:r w:rsidR="00657840" w:rsidRPr="00A211CE">
        <w:rPr>
          <w:rFonts w:ascii="Times New Roman" w:hAnsi="Times New Roman"/>
          <w:sz w:val="24"/>
          <w:szCs w:val="24"/>
        </w:rPr>
        <w:t xml:space="preserve">ăzut </w:t>
      </w:r>
      <w:r w:rsidR="006851C5">
        <w:rPr>
          <w:rFonts w:ascii="Times New Roman" w:hAnsi="Times New Roman"/>
          <w:sz w:val="24"/>
          <w:szCs w:val="24"/>
        </w:rPr>
        <w:t>la alin. (3)</w:t>
      </w:r>
      <w:r w:rsidR="00657840" w:rsidRPr="00A211CE">
        <w:rPr>
          <w:rFonts w:ascii="Times New Roman" w:hAnsi="Times New Roman"/>
          <w:sz w:val="24"/>
          <w:szCs w:val="24"/>
        </w:rPr>
        <w:t xml:space="preserve"> și </w:t>
      </w:r>
      <w:r w:rsidR="00D63750" w:rsidRPr="00A211CE">
        <w:rPr>
          <w:rFonts w:ascii="Times New Roman" w:hAnsi="Times New Roman"/>
          <w:sz w:val="24"/>
          <w:szCs w:val="24"/>
        </w:rPr>
        <w:t>numărul de certificate verzi anula</w:t>
      </w:r>
      <w:r w:rsidR="00657840" w:rsidRPr="00A211CE">
        <w:rPr>
          <w:rFonts w:ascii="Times New Roman" w:hAnsi="Times New Roman"/>
          <w:sz w:val="24"/>
          <w:szCs w:val="24"/>
        </w:rPr>
        <w:t>te conform</w:t>
      </w:r>
      <w:r w:rsidR="00D63750" w:rsidRPr="00A211CE">
        <w:rPr>
          <w:rFonts w:ascii="Times New Roman" w:hAnsi="Times New Roman"/>
          <w:sz w:val="24"/>
          <w:szCs w:val="24"/>
        </w:rPr>
        <w:t xml:space="preserve"> lit. a)</w:t>
      </w:r>
      <w:r w:rsidR="00657840" w:rsidRPr="00A211CE">
        <w:rPr>
          <w:rFonts w:ascii="Times New Roman" w:hAnsi="Times New Roman"/>
          <w:sz w:val="24"/>
          <w:szCs w:val="24"/>
        </w:rPr>
        <w:t>-</w:t>
      </w:r>
      <w:r w:rsidRPr="00A211CE">
        <w:rPr>
          <w:rFonts w:ascii="Times New Roman" w:hAnsi="Times New Roman"/>
          <w:sz w:val="24"/>
          <w:szCs w:val="24"/>
        </w:rPr>
        <w:t>d</w:t>
      </w:r>
      <w:r w:rsidR="00657840" w:rsidRPr="00A211CE">
        <w:rPr>
          <w:rFonts w:ascii="Times New Roman" w:hAnsi="Times New Roman"/>
          <w:sz w:val="24"/>
          <w:szCs w:val="24"/>
        </w:rPr>
        <w:t>), după caz.</w:t>
      </w:r>
      <w:r w:rsidR="00D63750" w:rsidRPr="00A211CE">
        <w:rPr>
          <w:rFonts w:ascii="Times New Roman" w:hAnsi="Times New Roman"/>
          <w:sz w:val="24"/>
          <w:szCs w:val="24"/>
        </w:rPr>
        <w:t xml:space="preserve"> </w:t>
      </w:r>
    </w:p>
    <w:p w14:paraId="29F70A96" w14:textId="38DF2543" w:rsidR="00657840" w:rsidRPr="00A211CE" w:rsidRDefault="00657840" w:rsidP="00D63750">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w:t>
      </w:r>
      <w:r w:rsidR="0027314A" w:rsidRPr="00A211CE">
        <w:rPr>
          <w:rFonts w:ascii="Times New Roman" w:hAnsi="Times New Roman"/>
          <w:sz w:val="24"/>
          <w:szCs w:val="24"/>
        </w:rPr>
        <w:t>6</w:t>
      </w:r>
      <w:r w:rsidRPr="00A211CE">
        <w:rPr>
          <w:rFonts w:ascii="Times New Roman" w:hAnsi="Times New Roman"/>
          <w:sz w:val="24"/>
          <w:szCs w:val="24"/>
        </w:rPr>
        <w:t xml:space="preserve">) În situația în care recuperarea numărului total de CV prevăzut la alin. (3) nu se realizează integral în perioada pentru care s-a calculat dobânda de recuperare conform alin. (2), lit. b), OTS recalculează dobânda de recuperare și stabilește numărul de CV de recuperat corespunzător dobânzii de recuperare recalculate, </w:t>
      </w:r>
      <w:r w:rsidR="00E678B7" w:rsidRPr="00A211CE">
        <w:rPr>
          <w:rFonts w:ascii="Times New Roman" w:hAnsi="Times New Roman"/>
          <w:sz w:val="24"/>
          <w:szCs w:val="24"/>
        </w:rPr>
        <w:t>cu</w:t>
      </w:r>
      <w:r w:rsidRPr="00A211CE">
        <w:rPr>
          <w:rFonts w:ascii="Times New Roman" w:hAnsi="Times New Roman"/>
          <w:sz w:val="24"/>
          <w:szCs w:val="24"/>
        </w:rPr>
        <w:t xml:space="preserve"> aplicarea algoritmului prevăzut la alin. (</w:t>
      </w:r>
      <w:r w:rsidR="009D27B6" w:rsidRPr="00A211CE">
        <w:rPr>
          <w:rFonts w:ascii="Times New Roman" w:hAnsi="Times New Roman"/>
          <w:sz w:val="24"/>
          <w:szCs w:val="24"/>
        </w:rPr>
        <w:t>5</w:t>
      </w:r>
      <w:r w:rsidRPr="00A211CE">
        <w:rPr>
          <w:rFonts w:ascii="Times New Roman" w:hAnsi="Times New Roman"/>
          <w:sz w:val="24"/>
          <w:szCs w:val="24"/>
        </w:rPr>
        <w:t>) în ceea ce privește ordinea de recuperare</w:t>
      </w:r>
      <w:r w:rsidR="006A7725" w:rsidRPr="00A211CE">
        <w:rPr>
          <w:rFonts w:ascii="Times New Roman" w:hAnsi="Times New Roman"/>
          <w:sz w:val="24"/>
          <w:szCs w:val="24"/>
        </w:rPr>
        <w:t xml:space="preserve"> a numărului total de CV</w:t>
      </w:r>
      <w:r w:rsidRPr="00A211CE">
        <w:rPr>
          <w:rFonts w:ascii="Times New Roman" w:hAnsi="Times New Roman"/>
          <w:sz w:val="24"/>
          <w:szCs w:val="24"/>
        </w:rPr>
        <w:t>.</w:t>
      </w:r>
    </w:p>
    <w:p w14:paraId="055DEB2C" w14:textId="158ACA44" w:rsidR="00F13A35" w:rsidRPr="00A211CE" w:rsidRDefault="00F13A35" w:rsidP="00D63750">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w:t>
      </w:r>
      <w:r w:rsidR="0027314A" w:rsidRPr="00A211CE">
        <w:rPr>
          <w:rFonts w:ascii="Times New Roman" w:hAnsi="Times New Roman"/>
          <w:sz w:val="24"/>
          <w:szCs w:val="24"/>
        </w:rPr>
        <w:t>7</w:t>
      </w:r>
      <w:bookmarkStart w:id="6" w:name="_Hlk130219559"/>
      <w:r w:rsidRPr="00A211CE">
        <w:rPr>
          <w:rFonts w:ascii="Times New Roman" w:hAnsi="Times New Roman"/>
          <w:sz w:val="24"/>
          <w:szCs w:val="24"/>
        </w:rPr>
        <w:t xml:space="preserve">) În situația în care </w:t>
      </w:r>
      <w:r w:rsidR="00DF3AFE" w:rsidRPr="00A211CE">
        <w:rPr>
          <w:rFonts w:ascii="Times New Roman" w:hAnsi="Times New Roman"/>
          <w:sz w:val="24"/>
          <w:szCs w:val="24"/>
        </w:rPr>
        <w:t>p</w:t>
      </w:r>
      <w:r w:rsidRPr="00A211CE">
        <w:rPr>
          <w:rFonts w:ascii="Times New Roman" w:hAnsi="Times New Roman"/>
          <w:sz w:val="24"/>
          <w:szCs w:val="24"/>
        </w:rPr>
        <w:t xml:space="preserve">roducătorul de </w:t>
      </w:r>
      <w:r w:rsidR="00DF3AFE" w:rsidRPr="00A211CE">
        <w:rPr>
          <w:rFonts w:ascii="Times New Roman" w:hAnsi="Times New Roman"/>
          <w:sz w:val="24"/>
          <w:szCs w:val="24"/>
        </w:rPr>
        <w:t xml:space="preserve">E-SRE </w:t>
      </w:r>
      <w:r w:rsidRPr="00A211CE">
        <w:rPr>
          <w:rFonts w:ascii="Times New Roman" w:hAnsi="Times New Roman"/>
          <w:sz w:val="24"/>
          <w:szCs w:val="24"/>
        </w:rPr>
        <w:t xml:space="preserve">acreditat care a beneficiat de </w:t>
      </w:r>
      <w:r w:rsidR="0027314A" w:rsidRPr="00A211CE">
        <w:rPr>
          <w:rFonts w:ascii="Times New Roman" w:hAnsi="Times New Roman"/>
          <w:sz w:val="24"/>
          <w:szCs w:val="24"/>
        </w:rPr>
        <w:t>CV</w:t>
      </w:r>
      <w:r w:rsidRPr="00A211CE">
        <w:rPr>
          <w:rFonts w:ascii="Times New Roman" w:hAnsi="Times New Roman"/>
          <w:sz w:val="24"/>
          <w:szCs w:val="24"/>
        </w:rPr>
        <w:t xml:space="preserve"> necuvenite, nu deține </w:t>
      </w:r>
      <w:r w:rsidR="0027314A" w:rsidRPr="00A211CE">
        <w:rPr>
          <w:rFonts w:ascii="Times New Roman" w:hAnsi="Times New Roman"/>
          <w:sz w:val="24"/>
          <w:szCs w:val="24"/>
        </w:rPr>
        <w:t>CV</w:t>
      </w:r>
      <w:r w:rsidRPr="00A211CE">
        <w:rPr>
          <w:rFonts w:ascii="Times New Roman" w:hAnsi="Times New Roman"/>
          <w:sz w:val="24"/>
          <w:szCs w:val="24"/>
        </w:rPr>
        <w:t xml:space="preserve"> și nu mai îndeplinește condițiile de emitere de </w:t>
      </w:r>
      <w:r w:rsidR="0027314A" w:rsidRPr="00A211CE">
        <w:rPr>
          <w:rFonts w:ascii="Times New Roman" w:hAnsi="Times New Roman"/>
          <w:sz w:val="24"/>
          <w:szCs w:val="24"/>
        </w:rPr>
        <w:t>CV pentru tranzacționare, acesta</w:t>
      </w:r>
      <w:r w:rsidRPr="00A211CE">
        <w:rPr>
          <w:rFonts w:ascii="Times New Roman" w:hAnsi="Times New Roman"/>
          <w:sz w:val="24"/>
          <w:szCs w:val="24"/>
        </w:rPr>
        <w:t xml:space="preserve"> este obligat </w:t>
      </w:r>
      <w:r w:rsidR="00354786" w:rsidRPr="00A211CE">
        <w:rPr>
          <w:rFonts w:ascii="Times New Roman" w:hAnsi="Times New Roman"/>
          <w:sz w:val="24"/>
          <w:szCs w:val="24"/>
        </w:rPr>
        <w:t>potrivit alin. (4)</w:t>
      </w:r>
      <w:r w:rsidR="00354786">
        <w:rPr>
          <w:rFonts w:ascii="Times New Roman" w:hAnsi="Times New Roman"/>
          <w:sz w:val="24"/>
          <w:szCs w:val="24"/>
        </w:rPr>
        <w:t xml:space="preserve"> </w:t>
      </w:r>
      <w:r w:rsidRPr="00A211CE">
        <w:rPr>
          <w:rFonts w:ascii="Times New Roman" w:hAnsi="Times New Roman"/>
          <w:sz w:val="24"/>
          <w:szCs w:val="24"/>
        </w:rPr>
        <w:t>să achiziționeze d</w:t>
      </w:r>
      <w:r w:rsidR="0027314A" w:rsidRPr="00A211CE">
        <w:rPr>
          <w:rFonts w:ascii="Times New Roman" w:hAnsi="Times New Roman"/>
          <w:sz w:val="24"/>
          <w:szCs w:val="24"/>
        </w:rPr>
        <w:t>in PC</w:t>
      </w:r>
      <w:r w:rsidR="006851C5">
        <w:rPr>
          <w:rFonts w:ascii="Times New Roman" w:hAnsi="Times New Roman"/>
          <w:sz w:val="24"/>
          <w:szCs w:val="24"/>
        </w:rPr>
        <w:t>SC</w:t>
      </w:r>
      <w:r w:rsidR="0027314A" w:rsidRPr="00A211CE">
        <w:rPr>
          <w:rFonts w:ascii="Times New Roman" w:hAnsi="Times New Roman"/>
          <w:sz w:val="24"/>
          <w:szCs w:val="24"/>
        </w:rPr>
        <w:t>V</w:t>
      </w:r>
      <w:r w:rsidRPr="00A211CE">
        <w:rPr>
          <w:rFonts w:ascii="Times New Roman" w:hAnsi="Times New Roman"/>
          <w:sz w:val="24"/>
          <w:szCs w:val="24"/>
        </w:rPr>
        <w:t xml:space="preserve"> numărul </w:t>
      </w:r>
      <w:r w:rsidR="00354786">
        <w:rPr>
          <w:rFonts w:ascii="Times New Roman" w:hAnsi="Times New Roman"/>
          <w:sz w:val="24"/>
          <w:szCs w:val="24"/>
        </w:rPr>
        <w:t xml:space="preserve">total </w:t>
      </w:r>
      <w:r w:rsidRPr="00A211CE">
        <w:rPr>
          <w:rFonts w:ascii="Times New Roman" w:hAnsi="Times New Roman"/>
          <w:sz w:val="24"/>
          <w:szCs w:val="24"/>
        </w:rPr>
        <w:t xml:space="preserve">de </w:t>
      </w:r>
      <w:r w:rsidR="0027314A" w:rsidRPr="00A211CE">
        <w:rPr>
          <w:rFonts w:ascii="Times New Roman" w:hAnsi="Times New Roman"/>
          <w:sz w:val="24"/>
          <w:szCs w:val="24"/>
        </w:rPr>
        <w:t>CV</w:t>
      </w:r>
      <w:r w:rsidR="00354786">
        <w:rPr>
          <w:rFonts w:ascii="Times New Roman" w:hAnsi="Times New Roman"/>
          <w:sz w:val="24"/>
          <w:szCs w:val="24"/>
        </w:rPr>
        <w:t xml:space="preserve"> de recuperat.</w:t>
      </w:r>
      <w:r w:rsidRPr="00A211CE">
        <w:rPr>
          <w:rFonts w:ascii="Times New Roman" w:hAnsi="Times New Roman"/>
          <w:sz w:val="24"/>
          <w:szCs w:val="24"/>
        </w:rPr>
        <w:t xml:space="preserve"> </w:t>
      </w:r>
    </w:p>
    <w:p w14:paraId="7F139FD1" w14:textId="77777777" w:rsidR="00D63750" w:rsidRPr="00A211CE" w:rsidRDefault="00D63750" w:rsidP="006E7480">
      <w:pPr>
        <w:autoSpaceDE w:val="0"/>
        <w:autoSpaceDN w:val="0"/>
        <w:adjustRightInd w:val="0"/>
        <w:spacing w:after="0" w:line="360" w:lineRule="auto"/>
        <w:ind w:right="-375"/>
        <w:jc w:val="both"/>
        <w:rPr>
          <w:rFonts w:ascii="Times New Roman" w:hAnsi="Times New Roman"/>
          <w:sz w:val="24"/>
          <w:szCs w:val="24"/>
        </w:rPr>
      </w:pPr>
    </w:p>
    <w:p w14:paraId="2EE714E8" w14:textId="77777777" w:rsidR="00894309" w:rsidRPr="00A211CE" w:rsidRDefault="007F1149" w:rsidP="006E7480">
      <w:pPr>
        <w:autoSpaceDE w:val="0"/>
        <w:autoSpaceDN w:val="0"/>
        <w:adjustRightInd w:val="0"/>
        <w:spacing w:after="0" w:line="360" w:lineRule="auto"/>
        <w:ind w:right="-375"/>
        <w:jc w:val="both"/>
        <w:rPr>
          <w:rFonts w:ascii="Times New Roman" w:hAnsi="Times New Roman"/>
          <w:sz w:val="24"/>
          <w:szCs w:val="24"/>
        </w:rPr>
      </w:pPr>
      <w:bookmarkStart w:id="7" w:name="_Hlk129866797"/>
      <w:bookmarkEnd w:id="6"/>
      <w:r w:rsidRPr="00A211CE">
        <w:rPr>
          <w:rFonts w:ascii="Times New Roman" w:hAnsi="Times New Roman"/>
          <w:b/>
          <w:sz w:val="24"/>
          <w:szCs w:val="24"/>
        </w:rPr>
        <w:t>Art 1</w:t>
      </w:r>
      <w:r w:rsidR="00952E39" w:rsidRPr="00A211CE">
        <w:rPr>
          <w:rFonts w:ascii="Times New Roman" w:hAnsi="Times New Roman"/>
          <w:b/>
          <w:sz w:val="24"/>
          <w:szCs w:val="24"/>
        </w:rPr>
        <w:t>3</w:t>
      </w:r>
      <w:r w:rsidRPr="00A211CE">
        <w:rPr>
          <w:rFonts w:ascii="Times New Roman" w:hAnsi="Times New Roman"/>
          <w:b/>
          <w:sz w:val="24"/>
          <w:szCs w:val="24"/>
        </w:rPr>
        <w:t>.</w:t>
      </w:r>
      <w:r w:rsidRPr="00A211CE">
        <w:rPr>
          <w:rFonts w:ascii="Times New Roman" w:hAnsi="Times New Roman"/>
          <w:sz w:val="24"/>
          <w:szCs w:val="24"/>
        </w:rPr>
        <w:t xml:space="preserve"> </w:t>
      </w:r>
      <w:bookmarkEnd w:id="7"/>
      <w:r w:rsidR="00952E39" w:rsidRPr="00A211CE">
        <w:rPr>
          <w:rFonts w:ascii="Times New Roman" w:hAnsi="Times New Roman"/>
          <w:sz w:val="24"/>
          <w:szCs w:val="24"/>
        </w:rPr>
        <w:t>–</w:t>
      </w:r>
      <w:r w:rsidRPr="00A211CE">
        <w:rPr>
          <w:rFonts w:ascii="Times New Roman" w:hAnsi="Times New Roman"/>
          <w:sz w:val="24"/>
          <w:szCs w:val="24"/>
        </w:rPr>
        <w:t xml:space="preserve"> </w:t>
      </w:r>
      <w:r w:rsidR="00894309" w:rsidRPr="00A211CE">
        <w:rPr>
          <w:rFonts w:ascii="Times New Roman" w:hAnsi="Times New Roman"/>
          <w:sz w:val="24"/>
          <w:szCs w:val="24"/>
        </w:rPr>
        <w:t xml:space="preserve">(1) </w:t>
      </w:r>
      <w:r w:rsidR="00952E39" w:rsidRPr="00A211CE">
        <w:rPr>
          <w:rFonts w:ascii="Times New Roman" w:hAnsi="Times New Roman"/>
          <w:sz w:val="24"/>
          <w:szCs w:val="24"/>
        </w:rPr>
        <w:t>În vederea stabilirii dobânzii de recuperare prevăzută la art. 12</w:t>
      </w:r>
      <w:r w:rsidR="00BD7A05" w:rsidRPr="00A211CE">
        <w:rPr>
          <w:rFonts w:ascii="Times New Roman" w:hAnsi="Times New Roman"/>
          <w:sz w:val="24"/>
          <w:szCs w:val="24"/>
        </w:rPr>
        <w:t xml:space="preserve"> alin. (2) lit. b), </w:t>
      </w:r>
      <w:r w:rsidR="00952E39" w:rsidRPr="00A211CE">
        <w:rPr>
          <w:rFonts w:ascii="Times New Roman" w:hAnsi="Times New Roman"/>
          <w:sz w:val="24"/>
          <w:szCs w:val="24"/>
        </w:rPr>
        <w:t>aferentă CV emise necuvenit și care au fost tranzacționate, pentru perioada cuprinsă între data încasării CV respective și data recuperării integrale a acestora</w:t>
      </w:r>
      <w:r w:rsidR="00BD7A05" w:rsidRPr="00A211CE">
        <w:rPr>
          <w:rFonts w:ascii="Times New Roman" w:hAnsi="Times New Roman"/>
          <w:sz w:val="24"/>
          <w:szCs w:val="24"/>
        </w:rPr>
        <w:t>, OTS</w:t>
      </w:r>
      <w:r w:rsidR="00952E39" w:rsidRPr="00A211CE">
        <w:rPr>
          <w:rFonts w:ascii="Times New Roman" w:hAnsi="Times New Roman"/>
          <w:sz w:val="24"/>
          <w:szCs w:val="24"/>
        </w:rPr>
        <w:t xml:space="preserve"> </w:t>
      </w:r>
      <w:r w:rsidR="00730838" w:rsidRPr="00A211CE">
        <w:rPr>
          <w:rFonts w:ascii="Times New Roman" w:hAnsi="Times New Roman"/>
          <w:sz w:val="24"/>
          <w:szCs w:val="24"/>
        </w:rPr>
        <w:t>utilizează rat</w:t>
      </w:r>
      <w:r w:rsidR="00894309" w:rsidRPr="00A211CE">
        <w:rPr>
          <w:rFonts w:ascii="Times New Roman" w:hAnsi="Times New Roman"/>
          <w:sz w:val="24"/>
          <w:szCs w:val="24"/>
        </w:rPr>
        <w:t>a</w:t>
      </w:r>
      <w:r w:rsidR="00730838" w:rsidRPr="00A211CE">
        <w:rPr>
          <w:rFonts w:ascii="Times New Roman" w:hAnsi="Times New Roman"/>
          <w:sz w:val="24"/>
          <w:szCs w:val="24"/>
        </w:rPr>
        <w:t xml:space="preserve"> adecvată a dobânzii, specifică României, stabilită de către Comisia Europeană, publicată de Comisia Europeană în Jurnalul Oficial al Uniunii Europene și, cu titlu de informare, pe pagina de internet a Direcției generale concurență a Comisiei Europene</w:t>
      </w:r>
      <w:r w:rsidR="00894309" w:rsidRPr="00A211CE">
        <w:rPr>
          <w:rFonts w:ascii="Times New Roman" w:hAnsi="Times New Roman"/>
          <w:sz w:val="24"/>
          <w:szCs w:val="24"/>
        </w:rPr>
        <w:t>, în vigoare la data la care CV emise necuvenit au fost tranzacționate.</w:t>
      </w:r>
    </w:p>
    <w:p w14:paraId="7219C50C" w14:textId="066CE9FA" w:rsidR="00D63750" w:rsidRPr="00A211CE" w:rsidRDefault="00894309" w:rsidP="006E7480">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(2) </w:t>
      </w:r>
      <w:r w:rsidR="0073338A" w:rsidRPr="00A211CE">
        <w:rPr>
          <w:rFonts w:ascii="Times New Roman" w:hAnsi="Times New Roman"/>
          <w:sz w:val="24"/>
          <w:szCs w:val="24"/>
        </w:rPr>
        <w:t xml:space="preserve">Dobânda de recuperare prevăzută la alin. (1) se calculează conform </w:t>
      </w:r>
      <w:r w:rsidR="00CF6550" w:rsidRPr="00A211CE">
        <w:rPr>
          <w:rFonts w:ascii="Times New Roman" w:hAnsi="Times New Roman"/>
          <w:sz w:val="24"/>
          <w:szCs w:val="24"/>
        </w:rPr>
        <w:t>algoritmului</w:t>
      </w:r>
      <w:r w:rsidR="0073338A" w:rsidRPr="00A211CE">
        <w:rPr>
          <w:rFonts w:ascii="Times New Roman" w:hAnsi="Times New Roman"/>
          <w:sz w:val="24"/>
          <w:szCs w:val="24"/>
        </w:rPr>
        <w:t xml:space="preserve"> prevăzut în Ordinul Consiliului Concurenței nr. 386/2020 pentru punerea în aplicare a Instrucțiunilor privind procedura de calculare a dobânzii în cazul ajutorului de</w:t>
      </w:r>
      <w:r w:rsidR="00CF6550">
        <w:rPr>
          <w:rFonts w:ascii="Times New Roman" w:hAnsi="Times New Roman"/>
          <w:sz w:val="24"/>
          <w:szCs w:val="24"/>
        </w:rPr>
        <w:t xml:space="preserve"> </w:t>
      </w:r>
      <w:r w:rsidR="0073338A" w:rsidRPr="00A211CE">
        <w:rPr>
          <w:rFonts w:ascii="Times New Roman" w:hAnsi="Times New Roman"/>
          <w:sz w:val="24"/>
          <w:szCs w:val="24"/>
        </w:rPr>
        <w:t xml:space="preserve">stat sau de minimis care trebuie rambursat sau recuperat, publicat în Monitorul </w:t>
      </w:r>
      <w:r w:rsidR="00E72B6A" w:rsidRPr="00A211CE">
        <w:rPr>
          <w:rFonts w:ascii="Times New Roman" w:hAnsi="Times New Roman"/>
          <w:sz w:val="24"/>
          <w:szCs w:val="24"/>
        </w:rPr>
        <w:t>O</w:t>
      </w:r>
      <w:r w:rsidR="0073338A" w:rsidRPr="00A211CE">
        <w:rPr>
          <w:rFonts w:ascii="Times New Roman" w:hAnsi="Times New Roman"/>
          <w:sz w:val="24"/>
          <w:szCs w:val="24"/>
        </w:rPr>
        <w:t>ficial al României, Partea I nr. 375</w:t>
      </w:r>
      <w:r w:rsidR="00573B47" w:rsidRPr="00A211CE">
        <w:rPr>
          <w:rFonts w:ascii="Times New Roman" w:hAnsi="Times New Roman"/>
          <w:sz w:val="24"/>
          <w:szCs w:val="24"/>
        </w:rPr>
        <w:t xml:space="preserve"> din 11 mai 2020.</w:t>
      </w:r>
    </w:p>
    <w:p w14:paraId="61A9431C" w14:textId="77777777" w:rsidR="00E72B6A" w:rsidRPr="00A211CE" w:rsidRDefault="00E72B6A" w:rsidP="006E7480">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lastRenderedPageBreak/>
        <w:t>(3) În cazul în care recuperarea numărului total de C</w:t>
      </w:r>
      <w:r w:rsidR="00EC24B2" w:rsidRPr="00A211CE">
        <w:rPr>
          <w:rFonts w:ascii="Times New Roman" w:hAnsi="Times New Roman"/>
          <w:sz w:val="24"/>
          <w:szCs w:val="24"/>
        </w:rPr>
        <w:t>V</w:t>
      </w:r>
      <w:r w:rsidRPr="00A211CE">
        <w:rPr>
          <w:rFonts w:ascii="Times New Roman" w:hAnsi="Times New Roman"/>
          <w:sz w:val="24"/>
          <w:szCs w:val="24"/>
        </w:rPr>
        <w:t xml:space="preserve"> de recuperat </w:t>
      </w:r>
      <w:r w:rsidR="00EC24B2" w:rsidRPr="00A211CE">
        <w:rPr>
          <w:rFonts w:ascii="Times New Roman" w:hAnsi="Times New Roman"/>
          <w:sz w:val="24"/>
          <w:szCs w:val="24"/>
        </w:rPr>
        <w:t>nu se realizează integral în perioada pentru care s-a calculat dobânda de recuperare prevăzută în decizie, numărul de CV total de recuperat se actualizează ca urmare a recalculării dobânzii de recuperare, având ca bază r</w:t>
      </w:r>
      <w:r w:rsidR="00054798" w:rsidRPr="00A211CE">
        <w:rPr>
          <w:rFonts w:ascii="Times New Roman" w:hAnsi="Times New Roman"/>
          <w:sz w:val="24"/>
          <w:szCs w:val="24"/>
        </w:rPr>
        <w:t>a</w:t>
      </w:r>
      <w:r w:rsidR="00EC24B2" w:rsidRPr="00A211CE">
        <w:rPr>
          <w:rFonts w:ascii="Times New Roman" w:hAnsi="Times New Roman"/>
          <w:sz w:val="24"/>
          <w:szCs w:val="24"/>
        </w:rPr>
        <w:t xml:space="preserve">ta de referință </w:t>
      </w:r>
      <w:r w:rsidR="00054798" w:rsidRPr="00A211CE">
        <w:rPr>
          <w:rFonts w:ascii="Times New Roman" w:hAnsi="Times New Roman"/>
          <w:sz w:val="24"/>
          <w:szCs w:val="24"/>
        </w:rPr>
        <w:t>în vigoare în momentul recalculării comunicată de către Comisia Europeană pentru România.</w:t>
      </w:r>
    </w:p>
    <w:p w14:paraId="35807CCA" w14:textId="77777777" w:rsidR="00573B47" w:rsidRPr="00A211CE" w:rsidRDefault="00573B47" w:rsidP="006E7480">
      <w:pPr>
        <w:autoSpaceDE w:val="0"/>
        <w:autoSpaceDN w:val="0"/>
        <w:adjustRightInd w:val="0"/>
        <w:spacing w:after="0" w:line="360" w:lineRule="auto"/>
        <w:ind w:right="-375"/>
        <w:jc w:val="both"/>
        <w:rPr>
          <w:rFonts w:ascii="Times New Roman" w:hAnsi="Times New Roman"/>
          <w:sz w:val="24"/>
          <w:szCs w:val="24"/>
        </w:rPr>
      </w:pPr>
    </w:p>
    <w:p w14:paraId="1D400F47" w14:textId="1B58BE11" w:rsidR="00573B47" w:rsidRPr="00A211CE" w:rsidRDefault="00573B47" w:rsidP="006E7480">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b/>
          <w:sz w:val="24"/>
          <w:szCs w:val="24"/>
        </w:rPr>
        <w:t>Art 1</w:t>
      </w:r>
      <w:r w:rsidR="00E678B7" w:rsidRPr="00A211CE">
        <w:rPr>
          <w:rFonts w:ascii="Times New Roman" w:hAnsi="Times New Roman"/>
          <w:b/>
          <w:sz w:val="24"/>
          <w:szCs w:val="24"/>
        </w:rPr>
        <w:t>4</w:t>
      </w:r>
      <w:r w:rsidRPr="00A211CE">
        <w:rPr>
          <w:rFonts w:ascii="Times New Roman" w:hAnsi="Times New Roman"/>
          <w:b/>
          <w:sz w:val="24"/>
          <w:szCs w:val="24"/>
        </w:rPr>
        <w:t xml:space="preserve">. </w:t>
      </w:r>
      <w:r w:rsidR="00E678B7" w:rsidRPr="00A211CE">
        <w:rPr>
          <w:rFonts w:ascii="Times New Roman" w:hAnsi="Times New Roman"/>
          <w:sz w:val="24"/>
          <w:szCs w:val="24"/>
        </w:rPr>
        <w:t>–</w:t>
      </w:r>
      <w:r w:rsidRPr="00A211CE">
        <w:rPr>
          <w:rFonts w:ascii="Times New Roman" w:hAnsi="Times New Roman"/>
          <w:sz w:val="24"/>
          <w:szCs w:val="24"/>
        </w:rPr>
        <w:t xml:space="preserve"> </w:t>
      </w:r>
      <w:r w:rsidR="009E20C7">
        <w:rPr>
          <w:rFonts w:ascii="Times New Roman" w:hAnsi="Times New Roman"/>
          <w:sz w:val="24"/>
          <w:szCs w:val="24"/>
        </w:rPr>
        <w:t>Comunicarea</w:t>
      </w:r>
      <w:r w:rsidR="00E678B7" w:rsidRPr="00A211CE">
        <w:rPr>
          <w:rFonts w:ascii="Times New Roman" w:hAnsi="Times New Roman"/>
          <w:sz w:val="24"/>
          <w:szCs w:val="24"/>
        </w:rPr>
        <w:t xml:space="preserve"> prevăzută la art. 12 alin. (4) trebuie să conțină cel puțin următoarele informa</w:t>
      </w:r>
      <w:r w:rsidR="0027314A" w:rsidRPr="00A211CE">
        <w:rPr>
          <w:rFonts w:ascii="Times New Roman" w:hAnsi="Times New Roman"/>
          <w:sz w:val="24"/>
          <w:szCs w:val="24"/>
        </w:rPr>
        <w:t>ț</w:t>
      </w:r>
      <w:r w:rsidR="00E678B7" w:rsidRPr="00A211CE">
        <w:rPr>
          <w:rFonts w:ascii="Times New Roman" w:hAnsi="Times New Roman"/>
          <w:sz w:val="24"/>
          <w:szCs w:val="24"/>
        </w:rPr>
        <w:t>ii:</w:t>
      </w:r>
    </w:p>
    <w:p w14:paraId="07FCC016" w14:textId="77777777" w:rsidR="00E678B7" w:rsidRPr="00A211CE" w:rsidRDefault="00E678B7" w:rsidP="00E678B7">
      <w:pPr>
        <w:pStyle w:val="ListParagraph"/>
        <w:numPr>
          <w:ilvl w:val="0"/>
          <w:numId w:val="44"/>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denumirea producătorului de E-SRE;</w:t>
      </w:r>
    </w:p>
    <w:p w14:paraId="0661BA9A" w14:textId="6A3BA106" w:rsidR="00E678B7" w:rsidRPr="00A211CE" w:rsidRDefault="00E678B7" w:rsidP="00E678B7">
      <w:pPr>
        <w:pStyle w:val="ListParagraph"/>
        <w:numPr>
          <w:ilvl w:val="0"/>
          <w:numId w:val="44"/>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motivele de fapt și de drept care au condus la </w:t>
      </w:r>
      <w:r w:rsidR="00B130B4">
        <w:rPr>
          <w:rFonts w:ascii="Times New Roman" w:hAnsi="Times New Roman"/>
          <w:sz w:val="24"/>
          <w:szCs w:val="24"/>
        </w:rPr>
        <w:t>recuperarea CV</w:t>
      </w:r>
      <w:r w:rsidRPr="00A211CE">
        <w:rPr>
          <w:rFonts w:ascii="Times New Roman" w:hAnsi="Times New Roman"/>
          <w:sz w:val="24"/>
          <w:szCs w:val="24"/>
        </w:rPr>
        <w:t>;</w:t>
      </w:r>
    </w:p>
    <w:p w14:paraId="6E4058AB" w14:textId="77777777" w:rsidR="00BE1E70" w:rsidRPr="00A211CE" w:rsidRDefault="00BE1E70" w:rsidP="00BE1E70">
      <w:pPr>
        <w:pStyle w:val="ListParagraph"/>
        <w:numPr>
          <w:ilvl w:val="0"/>
          <w:numId w:val="44"/>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temeiul legal în baza căruia s-a dispus recuperarea numărului de CV emise necuvenit, precum și a dobânzii de recuperare;</w:t>
      </w:r>
    </w:p>
    <w:p w14:paraId="35969733" w14:textId="77777777" w:rsidR="00E678B7" w:rsidRPr="00A211CE" w:rsidRDefault="00E678B7" w:rsidP="00E678B7">
      <w:pPr>
        <w:pStyle w:val="ListParagraph"/>
        <w:numPr>
          <w:ilvl w:val="0"/>
          <w:numId w:val="44"/>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data la care CV emise necuvenit au fost tranzacți</w:t>
      </w:r>
      <w:r w:rsidR="0027314A" w:rsidRPr="00A211CE">
        <w:rPr>
          <w:rFonts w:ascii="Times New Roman" w:hAnsi="Times New Roman"/>
          <w:sz w:val="24"/>
          <w:szCs w:val="24"/>
        </w:rPr>
        <w:t>o</w:t>
      </w:r>
      <w:r w:rsidRPr="00A211CE">
        <w:rPr>
          <w:rFonts w:ascii="Times New Roman" w:hAnsi="Times New Roman"/>
          <w:sz w:val="24"/>
          <w:szCs w:val="24"/>
        </w:rPr>
        <w:t>nate și încasate de producătorul de E-SRE;</w:t>
      </w:r>
    </w:p>
    <w:p w14:paraId="6D335BC3" w14:textId="0C9D51A1" w:rsidR="00E678B7" w:rsidRPr="00A211CE" w:rsidRDefault="00E678B7" w:rsidP="00E678B7">
      <w:pPr>
        <w:pStyle w:val="ListParagraph"/>
        <w:numPr>
          <w:ilvl w:val="0"/>
          <w:numId w:val="44"/>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perioada pentru care a fost calculată </w:t>
      </w:r>
      <w:bookmarkStart w:id="8" w:name="_Hlk129867271"/>
      <w:r w:rsidRPr="00A211CE">
        <w:rPr>
          <w:rFonts w:ascii="Times New Roman" w:hAnsi="Times New Roman"/>
          <w:sz w:val="24"/>
          <w:szCs w:val="24"/>
        </w:rPr>
        <w:t>dobânda de recuperare</w:t>
      </w:r>
      <w:bookmarkEnd w:id="8"/>
      <w:r w:rsidR="00546A5F" w:rsidRPr="00A211CE">
        <w:rPr>
          <w:rFonts w:ascii="Times New Roman" w:hAnsi="Times New Roman"/>
          <w:sz w:val="24"/>
          <w:szCs w:val="24"/>
        </w:rPr>
        <w:t xml:space="preserve"> și modul de calcul al acesteia</w:t>
      </w:r>
      <w:r w:rsidR="00BE1E70" w:rsidRPr="00A211CE">
        <w:rPr>
          <w:rFonts w:ascii="Times New Roman" w:hAnsi="Times New Roman"/>
          <w:sz w:val="24"/>
          <w:szCs w:val="24"/>
        </w:rPr>
        <w:t>, perioadă în care se realizează recuperarea integrală a numărului total de CV de recuperat</w:t>
      </w:r>
      <w:r w:rsidRPr="00A211CE">
        <w:rPr>
          <w:rFonts w:ascii="Times New Roman" w:hAnsi="Times New Roman"/>
          <w:sz w:val="24"/>
          <w:szCs w:val="24"/>
        </w:rPr>
        <w:t>;</w:t>
      </w:r>
    </w:p>
    <w:p w14:paraId="665438AE" w14:textId="0A5136ED" w:rsidR="00E678B7" w:rsidRPr="00A211CE" w:rsidRDefault="00E678B7" w:rsidP="00E678B7">
      <w:pPr>
        <w:pStyle w:val="ListParagraph"/>
        <w:numPr>
          <w:ilvl w:val="0"/>
          <w:numId w:val="44"/>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numărul </w:t>
      </w:r>
      <w:r w:rsidR="00546A5F" w:rsidRPr="00A211CE">
        <w:rPr>
          <w:rFonts w:ascii="Times New Roman" w:hAnsi="Times New Roman"/>
          <w:sz w:val="24"/>
          <w:szCs w:val="24"/>
        </w:rPr>
        <w:t xml:space="preserve">total </w:t>
      </w:r>
      <w:r w:rsidRPr="00A211CE">
        <w:rPr>
          <w:rFonts w:ascii="Times New Roman" w:hAnsi="Times New Roman"/>
          <w:sz w:val="24"/>
          <w:szCs w:val="24"/>
        </w:rPr>
        <w:t xml:space="preserve">de CV </w:t>
      </w:r>
      <w:r w:rsidR="00546A5F" w:rsidRPr="00A211CE">
        <w:rPr>
          <w:rFonts w:ascii="Times New Roman" w:hAnsi="Times New Roman"/>
          <w:sz w:val="24"/>
          <w:szCs w:val="24"/>
        </w:rPr>
        <w:t>de recuperat</w:t>
      </w:r>
      <w:r w:rsidR="0027314A" w:rsidRPr="00A211CE">
        <w:rPr>
          <w:rFonts w:ascii="Times New Roman" w:hAnsi="Times New Roman"/>
          <w:sz w:val="24"/>
          <w:szCs w:val="24"/>
        </w:rPr>
        <w:t xml:space="preserve">, care </w:t>
      </w:r>
      <w:r w:rsidR="00546A5F" w:rsidRPr="00A211CE">
        <w:rPr>
          <w:rFonts w:ascii="Times New Roman" w:hAnsi="Times New Roman"/>
          <w:sz w:val="24"/>
          <w:szCs w:val="24"/>
        </w:rPr>
        <w:t>include și</w:t>
      </w:r>
      <w:r w:rsidRPr="00A211CE">
        <w:rPr>
          <w:rFonts w:ascii="Times New Roman" w:hAnsi="Times New Roman"/>
          <w:sz w:val="24"/>
          <w:szCs w:val="24"/>
        </w:rPr>
        <w:t xml:space="preserve"> </w:t>
      </w:r>
      <w:r w:rsidR="0027314A" w:rsidRPr="00A211CE">
        <w:rPr>
          <w:rFonts w:ascii="Times New Roman" w:hAnsi="Times New Roman"/>
          <w:sz w:val="24"/>
          <w:szCs w:val="24"/>
        </w:rPr>
        <w:t xml:space="preserve">certificatele verzi aferente </w:t>
      </w:r>
      <w:r w:rsidRPr="00A211CE">
        <w:rPr>
          <w:rFonts w:ascii="Times New Roman" w:hAnsi="Times New Roman"/>
          <w:sz w:val="24"/>
          <w:szCs w:val="24"/>
        </w:rPr>
        <w:t>dobân</w:t>
      </w:r>
      <w:r w:rsidR="0027314A" w:rsidRPr="00A211CE">
        <w:rPr>
          <w:rFonts w:ascii="Times New Roman" w:hAnsi="Times New Roman"/>
          <w:sz w:val="24"/>
          <w:szCs w:val="24"/>
        </w:rPr>
        <w:t>zii</w:t>
      </w:r>
      <w:r w:rsidRPr="00A211CE">
        <w:rPr>
          <w:rFonts w:ascii="Times New Roman" w:hAnsi="Times New Roman"/>
          <w:sz w:val="24"/>
          <w:szCs w:val="24"/>
        </w:rPr>
        <w:t xml:space="preserve"> de recuperare</w:t>
      </w:r>
      <w:r w:rsidR="0027314A" w:rsidRPr="00A211CE">
        <w:rPr>
          <w:rFonts w:ascii="Times New Roman" w:hAnsi="Times New Roman"/>
          <w:sz w:val="24"/>
          <w:szCs w:val="24"/>
        </w:rPr>
        <w:t xml:space="preserve"> și modul de calcul al acestuia</w:t>
      </w:r>
      <w:r w:rsidRPr="00A211CE">
        <w:rPr>
          <w:rFonts w:ascii="Times New Roman" w:hAnsi="Times New Roman"/>
          <w:sz w:val="24"/>
          <w:szCs w:val="24"/>
        </w:rPr>
        <w:t>;</w:t>
      </w:r>
    </w:p>
    <w:p w14:paraId="480F5A54" w14:textId="68B4E6BB" w:rsidR="00B30531" w:rsidRPr="00A211CE" w:rsidRDefault="00BE1E70" w:rsidP="006E7480">
      <w:pPr>
        <w:pStyle w:val="ListParagraph"/>
        <w:numPr>
          <w:ilvl w:val="0"/>
          <w:numId w:val="44"/>
        </w:num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 xml:space="preserve">modul de recuperare a numărului total de CV de recuperat, prin stabilirea acțiunilor specifice care trebuie </w:t>
      </w:r>
      <w:r w:rsidR="00CF6550" w:rsidRPr="00A211CE">
        <w:rPr>
          <w:rFonts w:ascii="Times New Roman" w:hAnsi="Times New Roman"/>
          <w:sz w:val="24"/>
          <w:szCs w:val="24"/>
        </w:rPr>
        <w:t>întreprinse</w:t>
      </w:r>
      <w:r w:rsidRPr="00A211CE">
        <w:rPr>
          <w:rFonts w:ascii="Times New Roman" w:hAnsi="Times New Roman"/>
          <w:sz w:val="24"/>
          <w:szCs w:val="24"/>
        </w:rPr>
        <w:t xml:space="preserve"> de OPCV, OTS și producătorul de E-SRE în cauză, după caz.</w:t>
      </w:r>
    </w:p>
    <w:p w14:paraId="100930AB" w14:textId="77777777" w:rsidR="00797432" w:rsidRPr="00A211CE" w:rsidRDefault="004A1232" w:rsidP="00797432">
      <w:pPr>
        <w:autoSpaceDE w:val="0"/>
        <w:autoSpaceDN w:val="0"/>
        <w:adjustRightInd w:val="0"/>
        <w:spacing w:after="0" w:line="360" w:lineRule="auto"/>
        <w:ind w:right="-375"/>
        <w:jc w:val="both"/>
      </w:pPr>
      <w:r w:rsidRPr="00A211CE">
        <w:rPr>
          <w:rFonts w:ascii="Times New Roman" w:hAnsi="Times New Roman"/>
          <w:sz w:val="24"/>
          <w:szCs w:val="24"/>
        </w:rPr>
        <w:t xml:space="preserve">    </w:t>
      </w:r>
    </w:p>
    <w:p w14:paraId="4B9CD607" w14:textId="77777777" w:rsidR="00534803" w:rsidRPr="00A211CE" w:rsidRDefault="00534803" w:rsidP="00D63750">
      <w:pPr>
        <w:autoSpaceDE w:val="0"/>
        <w:autoSpaceDN w:val="0"/>
        <w:adjustRightInd w:val="0"/>
        <w:spacing w:after="0" w:line="360" w:lineRule="auto"/>
        <w:ind w:right="-375"/>
        <w:jc w:val="both"/>
        <w:rPr>
          <w:rFonts w:ascii="Times New Roman" w:hAnsi="Times New Roman"/>
          <w:sz w:val="24"/>
          <w:szCs w:val="24"/>
        </w:rPr>
      </w:pPr>
    </w:p>
    <w:p w14:paraId="5ACBB670" w14:textId="77777777" w:rsidR="00BF1DEA" w:rsidRPr="00A211CE" w:rsidRDefault="00EA5199" w:rsidP="004C4278">
      <w:pPr>
        <w:autoSpaceDE w:val="0"/>
        <w:autoSpaceDN w:val="0"/>
        <w:adjustRightInd w:val="0"/>
        <w:spacing w:after="0" w:line="360" w:lineRule="auto"/>
        <w:ind w:right="-375"/>
        <w:jc w:val="both"/>
        <w:rPr>
          <w:rFonts w:ascii="Times New Roman" w:hAnsi="Times New Roman"/>
          <w:sz w:val="24"/>
          <w:szCs w:val="24"/>
        </w:rPr>
      </w:pPr>
      <w:r w:rsidRPr="00A211CE">
        <w:rPr>
          <w:rFonts w:ascii="Times New Roman" w:hAnsi="Times New Roman"/>
          <w:sz w:val="24"/>
          <w:szCs w:val="24"/>
        </w:rPr>
        <w:tab/>
      </w:r>
    </w:p>
    <w:p w14:paraId="5422D61B" w14:textId="77777777" w:rsidR="00023685" w:rsidRPr="00A211CE" w:rsidRDefault="00023685" w:rsidP="004C4278">
      <w:pPr>
        <w:autoSpaceDE w:val="0"/>
        <w:autoSpaceDN w:val="0"/>
        <w:adjustRightInd w:val="0"/>
        <w:spacing w:after="0" w:line="360" w:lineRule="auto"/>
        <w:ind w:right="-375"/>
        <w:jc w:val="both"/>
        <w:rPr>
          <w:rFonts w:ascii="Times New Roman" w:hAnsi="Times New Roman"/>
          <w:sz w:val="24"/>
          <w:szCs w:val="24"/>
        </w:rPr>
      </w:pPr>
    </w:p>
    <w:p w14:paraId="577CA778" w14:textId="77777777" w:rsidR="00DA48D9" w:rsidRPr="00A211CE" w:rsidRDefault="00DA48D9" w:rsidP="004C4278">
      <w:pPr>
        <w:autoSpaceDE w:val="0"/>
        <w:autoSpaceDN w:val="0"/>
        <w:adjustRightInd w:val="0"/>
        <w:spacing w:after="0" w:line="360" w:lineRule="auto"/>
        <w:ind w:right="-375"/>
        <w:jc w:val="both"/>
        <w:rPr>
          <w:rFonts w:ascii="Times New Roman" w:hAnsi="Times New Roman"/>
          <w:sz w:val="24"/>
          <w:szCs w:val="24"/>
        </w:rPr>
      </w:pPr>
    </w:p>
    <w:p w14:paraId="64318261" w14:textId="77777777" w:rsidR="00FA389B" w:rsidRPr="00A211CE" w:rsidRDefault="00FA389B" w:rsidP="004C4278">
      <w:pPr>
        <w:autoSpaceDE w:val="0"/>
        <w:autoSpaceDN w:val="0"/>
        <w:adjustRightInd w:val="0"/>
        <w:spacing w:after="0" w:line="360" w:lineRule="auto"/>
        <w:ind w:right="-375"/>
        <w:jc w:val="both"/>
        <w:rPr>
          <w:rFonts w:ascii="Times New Roman" w:hAnsi="Times New Roman"/>
          <w:sz w:val="24"/>
          <w:szCs w:val="24"/>
        </w:rPr>
      </w:pPr>
    </w:p>
    <w:p w14:paraId="5A63B0A2" w14:textId="77777777" w:rsidR="006A7DD6" w:rsidRPr="00A211CE" w:rsidRDefault="006A7DD6" w:rsidP="004C4278">
      <w:pPr>
        <w:autoSpaceDE w:val="0"/>
        <w:autoSpaceDN w:val="0"/>
        <w:adjustRightInd w:val="0"/>
        <w:spacing w:after="0" w:line="360" w:lineRule="auto"/>
        <w:ind w:right="-375"/>
        <w:jc w:val="both"/>
        <w:rPr>
          <w:rFonts w:ascii="Times New Roman" w:hAnsi="Times New Roman"/>
          <w:sz w:val="24"/>
          <w:szCs w:val="24"/>
        </w:rPr>
      </w:pPr>
    </w:p>
    <w:p w14:paraId="3D7C182F" w14:textId="77777777" w:rsidR="00551102" w:rsidRPr="00A211CE" w:rsidRDefault="006B36EF" w:rsidP="00E442D6">
      <w:pPr>
        <w:autoSpaceDE w:val="0"/>
        <w:autoSpaceDN w:val="0"/>
        <w:adjustRightInd w:val="0"/>
        <w:spacing w:after="0" w:line="240" w:lineRule="auto"/>
        <w:ind w:right="-375"/>
        <w:jc w:val="both"/>
        <w:rPr>
          <w:rFonts w:ascii="Times New Roman" w:hAnsi="Times New Roman"/>
          <w:sz w:val="20"/>
          <w:szCs w:val="20"/>
        </w:rPr>
      </w:pPr>
      <w:r w:rsidRPr="00A211CE">
        <w:rPr>
          <w:rFonts w:ascii="Times New Roman" w:hAnsi="Times New Roman"/>
          <w:sz w:val="20"/>
          <w:szCs w:val="20"/>
        </w:rPr>
        <w:t xml:space="preserve"> </w:t>
      </w:r>
    </w:p>
    <w:p w14:paraId="5CB89B0A" w14:textId="77777777" w:rsidR="00BC383F" w:rsidRPr="00A211CE" w:rsidRDefault="00BC383F" w:rsidP="00E442D6">
      <w:pPr>
        <w:autoSpaceDE w:val="0"/>
        <w:autoSpaceDN w:val="0"/>
        <w:adjustRightInd w:val="0"/>
        <w:spacing w:after="0" w:line="240" w:lineRule="auto"/>
        <w:ind w:right="-375"/>
        <w:jc w:val="both"/>
        <w:rPr>
          <w:rFonts w:ascii="Times New Roman" w:hAnsi="Times New Roman"/>
          <w:sz w:val="24"/>
          <w:szCs w:val="24"/>
        </w:rPr>
      </w:pPr>
    </w:p>
    <w:p w14:paraId="3120B1EA" w14:textId="77777777" w:rsidR="00BC103C" w:rsidRPr="00A211CE" w:rsidRDefault="00BC103C" w:rsidP="00BC103C">
      <w:pPr>
        <w:autoSpaceDE w:val="0"/>
        <w:autoSpaceDN w:val="0"/>
        <w:adjustRightInd w:val="0"/>
        <w:spacing w:before="240" w:after="0" w:line="240" w:lineRule="auto"/>
        <w:ind w:right="-375"/>
        <w:jc w:val="both"/>
        <w:rPr>
          <w:rFonts w:ascii="Times New Roman" w:hAnsi="Times New Roman"/>
          <w:sz w:val="20"/>
          <w:szCs w:val="20"/>
        </w:rPr>
      </w:pPr>
      <w:r w:rsidRPr="00A211CE">
        <w:rPr>
          <w:rFonts w:ascii="Times New Roman" w:hAnsi="Times New Roman"/>
          <w:sz w:val="24"/>
          <w:szCs w:val="24"/>
        </w:rPr>
        <w:tab/>
      </w:r>
      <w:r w:rsidRPr="00A211CE">
        <w:rPr>
          <w:rFonts w:ascii="Times New Roman" w:hAnsi="Times New Roman"/>
          <w:sz w:val="24"/>
          <w:szCs w:val="24"/>
        </w:rPr>
        <w:tab/>
      </w:r>
    </w:p>
    <w:p w14:paraId="4E562B55" w14:textId="77777777" w:rsidR="00966A0A" w:rsidRPr="00A211CE" w:rsidRDefault="00966A0A" w:rsidP="00E12A8A">
      <w:pPr>
        <w:spacing w:after="0" w:line="240" w:lineRule="auto"/>
        <w:rPr>
          <w:rFonts w:ascii="Times New Roman" w:hAnsi="Times New Roman"/>
          <w:sz w:val="24"/>
          <w:szCs w:val="24"/>
        </w:rPr>
      </w:pPr>
    </w:p>
    <w:sectPr w:rsidR="00966A0A" w:rsidRPr="00A211CE" w:rsidSect="006E7480">
      <w:footerReference w:type="default" r:id="rId8"/>
      <w:footerReference w:type="first" r:id="rId9"/>
      <w:pgSz w:w="11907" w:h="16839" w:code="9"/>
      <w:pgMar w:top="1418" w:right="1418" w:bottom="1418" w:left="1418" w:header="709" w:footer="709" w:gutter="0"/>
      <w:cols w:space="708"/>
      <w:noEndnote/>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45BA6" w16cex:dateUtc="2023-03-21T14:36:00Z"/>
  <w16cex:commentExtensible w16cex:durableId="27C45E78" w16cex:dateUtc="2023-03-21T14:48:00Z"/>
  <w16cex:commentExtensible w16cex:durableId="27C45C5C" w16cex:dateUtc="2023-03-21T14:39:00Z"/>
  <w16cex:commentExtensible w16cex:durableId="27C45C94" w16cex:dateUtc="2023-03-21T14:40:00Z"/>
  <w16cex:commentExtensible w16cex:durableId="27C45EB3" w16cex:dateUtc="2023-03-21T14:49:00Z"/>
  <w16cex:commentExtensible w16cex:durableId="27C4605F" w16cex:dateUtc="2023-03-21T14:57:00Z"/>
  <w16cex:commentExtensible w16cex:durableId="27C462BF" w16cex:dateUtc="2023-03-21T15:07:00Z"/>
  <w16cex:commentExtensible w16cex:durableId="27C46311" w16cex:dateUtc="2023-03-21T15:0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0B49A" w14:textId="77777777" w:rsidR="002D51F8" w:rsidRDefault="002D51F8">
      <w:pPr>
        <w:spacing w:after="0" w:line="240" w:lineRule="auto"/>
      </w:pPr>
      <w:r>
        <w:separator/>
      </w:r>
    </w:p>
  </w:endnote>
  <w:endnote w:type="continuationSeparator" w:id="0">
    <w:p w14:paraId="14560DEB" w14:textId="77777777" w:rsidR="002D51F8" w:rsidRDefault="002D51F8">
      <w:pPr>
        <w:spacing w:after="0" w:line="240" w:lineRule="auto"/>
      </w:pPr>
      <w:r>
        <w:continuationSeparator/>
      </w:r>
    </w:p>
  </w:endnote>
  <w:endnote w:type="continuationNotice" w:id="1">
    <w:p w14:paraId="49CE1543" w14:textId="77777777" w:rsidR="002D51F8" w:rsidRDefault="002D51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RomanR">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F84DF" w14:textId="77777777" w:rsidR="00DD1A70" w:rsidRPr="005814F5" w:rsidRDefault="00DD1A70" w:rsidP="00AA444F">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Pr>
        <w:rStyle w:val="PageNumber"/>
        <w:szCs w:val="24"/>
      </w:rPr>
      <w:t>20</w:t>
    </w:r>
    <w:r w:rsidRPr="005814F5">
      <w:rPr>
        <w:rStyle w:val="PageNumbe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5B501" w14:textId="77777777" w:rsidR="00DD1A70" w:rsidRDefault="00DD1A70">
    <w:pPr>
      <w:pStyle w:val="Footer"/>
      <w:jc w:val="right"/>
    </w:pPr>
    <w:r>
      <w:fldChar w:fldCharType="begin"/>
    </w:r>
    <w:r>
      <w:instrText xml:space="preserve"> PAGE   \* MERGEFORMAT </w:instrText>
    </w:r>
    <w:r>
      <w:fldChar w:fldCharType="separate"/>
    </w:r>
    <w:r>
      <w:t>11</w:t>
    </w:r>
    <w:r>
      <w:fldChar w:fldCharType="end"/>
    </w:r>
  </w:p>
  <w:p w14:paraId="4EBDA1A8" w14:textId="77777777" w:rsidR="00DD1A70" w:rsidRPr="005814F5" w:rsidRDefault="00DD1A70" w:rsidP="00AA444F">
    <w:pPr>
      <w:pStyle w:val="Footer"/>
      <w:jc w:val="right"/>
      <w:rPr>
        <w:rFonts w:ascii="Times New Roman" w:hAnsi="Times New Roman"/>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3C568" w14:textId="77777777" w:rsidR="002D51F8" w:rsidRDefault="002D51F8">
      <w:pPr>
        <w:spacing w:after="0" w:line="240" w:lineRule="auto"/>
      </w:pPr>
      <w:r>
        <w:separator/>
      </w:r>
    </w:p>
  </w:footnote>
  <w:footnote w:type="continuationSeparator" w:id="0">
    <w:p w14:paraId="552E1565" w14:textId="77777777" w:rsidR="002D51F8" w:rsidRDefault="002D51F8">
      <w:pPr>
        <w:spacing w:after="0" w:line="240" w:lineRule="auto"/>
      </w:pPr>
      <w:r>
        <w:continuationSeparator/>
      </w:r>
    </w:p>
  </w:footnote>
  <w:footnote w:type="continuationNotice" w:id="1">
    <w:p w14:paraId="313A4FDA" w14:textId="77777777" w:rsidR="002D51F8" w:rsidRDefault="002D51F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C3F45"/>
    <w:multiLevelType w:val="hybridMultilevel"/>
    <w:tmpl w:val="5BCE8AAA"/>
    <w:lvl w:ilvl="0" w:tplc="017A22B6">
      <w:start w:val="1"/>
      <w:numFmt w:val="lowerRoman"/>
      <w:lvlText w:val="%1)"/>
      <w:lvlJc w:val="left"/>
      <w:pPr>
        <w:ind w:left="840" w:hanging="360"/>
      </w:pPr>
      <w:rPr>
        <w:rFonts w:ascii="Times New Roman" w:eastAsia="Times New Roman" w:hAnsi="Times New Roman" w:cs="Times New Roman"/>
      </w:rPr>
    </w:lvl>
    <w:lvl w:ilvl="1" w:tplc="04180003" w:tentative="1">
      <w:start w:val="1"/>
      <w:numFmt w:val="bullet"/>
      <w:lvlText w:val="o"/>
      <w:lvlJc w:val="left"/>
      <w:pPr>
        <w:ind w:left="1560" w:hanging="360"/>
      </w:pPr>
      <w:rPr>
        <w:rFonts w:ascii="Courier New" w:hAnsi="Courier New" w:cs="Courier New" w:hint="default"/>
      </w:rPr>
    </w:lvl>
    <w:lvl w:ilvl="2" w:tplc="04180005" w:tentative="1">
      <w:start w:val="1"/>
      <w:numFmt w:val="bullet"/>
      <w:lvlText w:val=""/>
      <w:lvlJc w:val="left"/>
      <w:pPr>
        <w:ind w:left="2280" w:hanging="360"/>
      </w:pPr>
      <w:rPr>
        <w:rFonts w:ascii="Wingdings" w:hAnsi="Wingdings" w:hint="default"/>
      </w:rPr>
    </w:lvl>
    <w:lvl w:ilvl="3" w:tplc="04180001" w:tentative="1">
      <w:start w:val="1"/>
      <w:numFmt w:val="bullet"/>
      <w:lvlText w:val=""/>
      <w:lvlJc w:val="left"/>
      <w:pPr>
        <w:ind w:left="3000" w:hanging="360"/>
      </w:pPr>
      <w:rPr>
        <w:rFonts w:ascii="Symbol" w:hAnsi="Symbol" w:hint="default"/>
      </w:rPr>
    </w:lvl>
    <w:lvl w:ilvl="4" w:tplc="04180003" w:tentative="1">
      <w:start w:val="1"/>
      <w:numFmt w:val="bullet"/>
      <w:lvlText w:val="o"/>
      <w:lvlJc w:val="left"/>
      <w:pPr>
        <w:ind w:left="3720" w:hanging="360"/>
      </w:pPr>
      <w:rPr>
        <w:rFonts w:ascii="Courier New" w:hAnsi="Courier New" w:cs="Courier New" w:hint="default"/>
      </w:rPr>
    </w:lvl>
    <w:lvl w:ilvl="5" w:tplc="04180005" w:tentative="1">
      <w:start w:val="1"/>
      <w:numFmt w:val="bullet"/>
      <w:lvlText w:val=""/>
      <w:lvlJc w:val="left"/>
      <w:pPr>
        <w:ind w:left="4440" w:hanging="360"/>
      </w:pPr>
      <w:rPr>
        <w:rFonts w:ascii="Wingdings" w:hAnsi="Wingdings" w:hint="default"/>
      </w:rPr>
    </w:lvl>
    <w:lvl w:ilvl="6" w:tplc="04180001" w:tentative="1">
      <w:start w:val="1"/>
      <w:numFmt w:val="bullet"/>
      <w:lvlText w:val=""/>
      <w:lvlJc w:val="left"/>
      <w:pPr>
        <w:ind w:left="5160" w:hanging="360"/>
      </w:pPr>
      <w:rPr>
        <w:rFonts w:ascii="Symbol" w:hAnsi="Symbol" w:hint="default"/>
      </w:rPr>
    </w:lvl>
    <w:lvl w:ilvl="7" w:tplc="04180003" w:tentative="1">
      <w:start w:val="1"/>
      <w:numFmt w:val="bullet"/>
      <w:lvlText w:val="o"/>
      <w:lvlJc w:val="left"/>
      <w:pPr>
        <w:ind w:left="5880" w:hanging="360"/>
      </w:pPr>
      <w:rPr>
        <w:rFonts w:ascii="Courier New" w:hAnsi="Courier New" w:cs="Courier New" w:hint="default"/>
      </w:rPr>
    </w:lvl>
    <w:lvl w:ilvl="8" w:tplc="04180005" w:tentative="1">
      <w:start w:val="1"/>
      <w:numFmt w:val="bullet"/>
      <w:lvlText w:val=""/>
      <w:lvlJc w:val="left"/>
      <w:pPr>
        <w:ind w:left="6600" w:hanging="360"/>
      </w:pPr>
      <w:rPr>
        <w:rFonts w:ascii="Wingdings" w:hAnsi="Wingdings" w:hint="default"/>
      </w:rPr>
    </w:lvl>
  </w:abstractNum>
  <w:abstractNum w:abstractNumId="1" w15:restartNumberingAfterBreak="0">
    <w:nsid w:val="01BF3100"/>
    <w:multiLevelType w:val="hybridMultilevel"/>
    <w:tmpl w:val="F7BA2142"/>
    <w:lvl w:ilvl="0" w:tplc="22464F0C">
      <w:start w:val="1"/>
      <w:numFmt w:val="low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cs="Times New Roman" w:hint="default"/>
      </w:rPr>
    </w:lvl>
    <w:lvl w:ilvl="1" w:tplc="04090019">
      <w:start w:val="1"/>
      <w:numFmt w:val="lowerLetter"/>
      <w:lvlText w:val="%2."/>
      <w:lvlJc w:val="left"/>
      <w:pPr>
        <w:tabs>
          <w:tab w:val="num" w:pos="1188"/>
        </w:tabs>
        <w:ind w:left="1188" w:hanging="360"/>
      </w:pPr>
      <w:rPr>
        <w:rFonts w:cs="Times New Roman"/>
      </w:rPr>
    </w:lvl>
    <w:lvl w:ilvl="2" w:tplc="0409001B">
      <w:start w:val="1"/>
      <w:numFmt w:val="lowerRoman"/>
      <w:lvlText w:val="%3."/>
      <w:lvlJc w:val="right"/>
      <w:pPr>
        <w:tabs>
          <w:tab w:val="num" w:pos="1908"/>
        </w:tabs>
        <w:ind w:left="1908" w:hanging="180"/>
      </w:pPr>
      <w:rPr>
        <w:rFonts w:cs="Times New Roman"/>
      </w:rPr>
    </w:lvl>
    <w:lvl w:ilvl="3" w:tplc="0409000F">
      <w:start w:val="1"/>
      <w:numFmt w:val="decimal"/>
      <w:lvlText w:val="%4."/>
      <w:lvlJc w:val="left"/>
      <w:pPr>
        <w:tabs>
          <w:tab w:val="num" w:pos="2628"/>
        </w:tabs>
        <w:ind w:left="2628" w:hanging="360"/>
      </w:pPr>
      <w:rPr>
        <w:rFonts w:cs="Times New Roman"/>
      </w:rPr>
    </w:lvl>
    <w:lvl w:ilvl="4" w:tplc="04090019">
      <w:start w:val="1"/>
      <w:numFmt w:val="lowerLetter"/>
      <w:lvlText w:val="%5."/>
      <w:lvlJc w:val="left"/>
      <w:pPr>
        <w:tabs>
          <w:tab w:val="num" w:pos="3348"/>
        </w:tabs>
        <w:ind w:left="3348" w:hanging="360"/>
      </w:pPr>
      <w:rPr>
        <w:rFonts w:cs="Times New Roman"/>
      </w:rPr>
    </w:lvl>
    <w:lvl w:ilvl="5" w:tplc="0409001B">
      <w:start w:val="1"/>
      <w:numFmt w:val="lowerRoman"/>
      <w:lvlText w:val="%6."/>
      <w:lvlJc w:val="right"/>
      <w:pPr>
        <w:tabs>
          <w:tab w:val="num" w:pos="4068"/>
        </w:tabs>
        <w:ind w:left="4068" w:hanging="180"/>
      </w:pPr>
      <w:rPr>
        <w:rFonts w:cs="Times New Roman"/>
      </w:rPr>
    </w:lvl>
    <w:lvl w:ilvl="6" w:tplc="0409000F">
      <w:start w:val="1"/>
      <w:numFmt w:val="decimal"/>
      <w:lvlText w:val="%7."/>
      <w:lvlJc w:val="left"/>
      <w:pPr>
        <w:tabs>
          <w:tab w:val="num" w:pos="4788"/>
        </w:tabs>
        <w:ind w:left="4788" w:hanging="360"/>
      </w:pPr>
      <w:rPr>
        <w:rFonts w:cs="Times New Roman"/>
      </w:rPr>
    </w:lvl>
    <w:lvl w:ilvl="7" w:tplc="04090019">
      <w:start w:val="1"/>
      <w:numFmt w:val="lowerLetter"/>
      <w:lvlText w:val="%8."/>
      <w:lvlJc w:val="left"/>
      <w:pPr>
        <w:tabs>
          <w:tab w:val="num" w:pos="5508"/>
        </w:tabs>
        <w:ind w:left="5508" w:hanging="360"/>
      </w:pPr>
      <w:rPr>
        <w:rFonts w:cs="Times New Roman"/>
      </w:rPr>
    </w:lvl>
    <w:lvl w:ilvl="8" w:tplc="0409001B">
      <w:start w:val="1"/>
      <w:numFmt w:val="lowerRoman"/>
      <w:lvlText w:val="%9."/>
      <w:lvlJc w:val="right"/>
      <w:pPr>
        <w:tabs>
          <w:tab w:val="num" w:pos="6228"/>
        </w:tabs>
        <w:ind w:left="6228" w:hanging="180"/>
      </w:pPr>
      <w:rPr>
        <w:rFonts w:cs="Times New Roman"/>
      </w:rPr>
    </w:lvl>
  </w:abstractNum>
  <w:abstractNum w:abstractNumId="3"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4" w15:restartNumberingAfterBreak="0">
    <w:nsid w:val="071C7682"/>
    <w:multiLevelType w:val="hybridMultilevel"/>
    <w:tmpl w:val="19FC4FC8"/>
    <w:lvl w:ilvl="0" w:tplc="3206978A">
      <w:start w:val="1"/>
      <w:numFmt w:val="lowerLetter"/>
      <w:lvlText w:val="%1)"/>
      <w:lvlJc w:val="left"/>
      <w:pPr>
        <w:ind w:left="720" w:hanging="360"/>
      </w:pPr>
      <w:rPr>
        <w:rFonts w:ascii="Times New Roman" w:eastAsia="Times New Roman" w:hAnsi="Times New Roman" w:cs="Times New Roman"/>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5" w15:restartNumberingAfterBreak="0">
    <w:nsid w:val="07916596"/>
    <w:multiLevelType w:val="hybridMultilevel"/>
    <w:tmpl w:val="60BC8B5C"/>
    <w:lvl w:ilvl="0" w:tplc="D7B84B68">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C9C6E7D"/>
    <w:multiLevelType w:val="hybridMultilevel"/>
    <w:tmpl w:val="BF42E82E"/>
    <w:lvl w:ilvl="0" w:tplc="FADA38AE">
      <w:start w:val="2"/>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2F15353"/>
    <w:multiLevelType w:val="hybridMultilevel"/>
    <w:tmpl w:val="9C3060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C80640"/>
    <w:multiLevelType w:val="hybridMultilevel"/>
    <w:tmpl w:val="F7EE0F66"/>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9" w15:restartNumberingAfterBreak="0">
    <w:nsid w:val="15230E0E"/>
    <w:multiLevelType w:val="hybridMultilevel"/>
    <w:tmpl w:val="CA4E8C44"/>
    <w:lvl w:ilvl="0" w:tplc="37FA00D2">
      <w:start w:val="1"/>
      <w:numFmt w:val="lowerRoman"/>
      <w:lvlText w:val="%1)"/>
      <w:lvlJc w:val="left"/>
      <w:pPr>
        <w:ind w:left="1004" w:hanging="72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10" w15:restartNumberingAfterBreak="0">
    <w:nsid w:val="16B01358"/>
    <w:multiLevelType w:val="hybridMultilevel"/>
    <w:tmpl w:val="9F8C2C40"/>
    <w:lvl w:ilvl="0" w:tplc="017A22B6">
      <w:start w:val="1"/>
      <w:numFmt w:val="lowerRoman"/>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9B9032A"/>
    <w:multiLevelType w:val="hybridMultilevel"/>
    <w:tmpl w:val="04242042"/>
    <w:lvl w:ilvl="0" w:tplc="017A22B6">
      <w:start w:val="1"/>
      <w:numFmt w:val="lowerRoman"/>
      <w:lvlText w:val="%1)"/>
      <w:lvlJc w:val="left"/>
      <w:pPr>
        <w:ind w:left="1440" w:hanging="360"/>
      </w:pPr>
      <w:rPr>
        <w:rFonts w:ascii="Times New Roman" w:eastAsia="Times New Roman" w:hAnsi="Times New Roman" w:cs="Times New Roman"/>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2" w15:restartNumberingAfterBreak="0">
    <w:nsid w:val="1EAE30B4"/>
    <w:multiLevelType w:val="hybridMultilevel"/>
    <w:tmpl w:val="E702F246"/>
    <w:lvl w:ilvl="0" w:tplc="CB0C4718">
      <w:start w:val="1"/>
      <w:numFmt w:val="low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3" w15:restartNumberingAfterBreak="0">
    <w:nsid w:val="21987315"/>
    <w:multiLevelType w:val="multilevel"/>
    <w:tmpl w:val="56DCA428"/>
    <w:lvl w:ilvl="0">
      <w:start w:val="1"/>
      <w:numFmt w:val="lowerLetter"/>
      <w:lvlText w:val="%1)"/>
      <w:lvlJc w:val="left"/>
      <w:pPr>
        <w:tabs>
          <w:tab w:val="num" w:pos="6588"/>
        </w:tabs>
        <w:ind w:left="6588" w:hanging="360"/>
      </w:pPr>
      <w:rPr>
        <w:rFonts w:cs="Times New Roman"/>
      </w:rPr>
    </w:lvl>
    <w:lvl w:ilvl="1">
      <w:start w:val="1"/>
      <w:numFmt w:val="lowerLetter"/>
      <w:lvlText w:val="%2)"/>
      <w:lvlJc w:val="left"/>
      <w:pPr>
        <w:tabs>
          <w:tab w:val="num" w:pos="3528"/>
        </w:tabs>
        <w:ind w:left="3528" w:hanging="360"/>
      </w:pPr>
      <w:rPr>
        <w:rFonts w:cs="Times New Roman" w:hint="default"/>
      </w:rPr>
    </w:lvl>
    <w:lvl w:ilvl="2">
      <w:start w:val="2"/>
      <w:numFmt w:val="decimal"/>
      <w:lvlText w:val="(%3)"/>
      <w:lvlJc w:val="left"/>
      <w:pPr>
        <w:tabs>
          <w:tab w:val="num" w:pos="4428"/>
        </w:tabs>
        <w:ind w:left="4428" w:hanging="360"/>
      </w:pPr>
      <w:rPr>
        <w:rFonts w:cs="Times New Roman" w:hint="default"/>
      </w:rPr>
    </w:lvl>
    <w:lvl w:ilvl="3">
      <w:start w:val="1"/>
      <w:numFmt w:val="decimal"/>
      <w:lvlText w:val="%4."/>
      <w:lvlJc w:val="left"/>
      <w:pPr>
        <w:tabs>
          <w:tab w:val="num" w:pos="4968"/>
        </w:tabs>
        <w:ind w:left="4968" w:hanging="360"/>
      </w:pPr>
      <w:rPr>
        <w:rFonts w:cs="Times New Roman"/>
      </w:rPr>
    </w:lvl>
    <w:lvl w:ilvl="4">
      <w:start w:val="1"/>
      <w:numFmt w:val="lowerLetter"/>
      <w:lvlText w:val="%5."/>
      <w:lvlJc w:val="left"/>
      <w:pPr>
        <w:tabs>
          <w:tab w:val="num" w:pos="5688"/>
        </w:tabs>
        <w:ind w:left="5688" w:hanging="360"/>
      </w:pPr>
      <w:rPr>
        <w:rFonts w:cs="Times New Roman"/>
      </w:rPr>
    </w:lvl>
    <w:lvl w:ilvl="5">
      <w:start w:val="1"/>
      <w:numFmt w:val="lowerRoman"/>
      <w:lvlText w:val="%6."/>
      <w:lvlJc w:val="right"/>
      <w:pPr>
        <w:tabs>
          <w:tab w:val="num" w:pos="6408"/>
        </w:tabs>
        <w:ind w:left="6408" w:hanging="180"/>
      </w:pPr>
      <w:rPr>
        <w:rFonts w:cs="Times New Roman"/>
      </w:rPr>
    </w:lvl>
    <w:lvl w:ilvl="6">
      <w:start w:val="1"/>
      <w:numFmt w:val="decimal"/>
      <w:lvlText w:val="%7."/>
      <w:lvlJc w:val="left"/>
      <w:pPr>
        <w:tabs>
          <w:tab w:val="num" w:pos="7128"/>
        </w:tabs>
        <w:ind w:left="7128" w:hanging="360"/>
      </w:pPr>
      <w:rPr>
        <w:rFonts w:cs="Times New Roman"/>
      </w:rPr>
    </w:lvl>
    <w:lvl w:ilvl="7">
      <w:start w:val="1"/>
      <w:numFmt w:val="lowerLetter"/>
      <w:lvlText w:val="%8."/>
      <w:lvlJc w:val="left"/>
      <w:pPr>
        <w:tabs>
          <w:tab w:val="num" w:pos="7848"/>
        </w:tabs>
        <w:ind w:left="7848" w:hanging="360"/>
      </w:pPr>
      <w:rPr>
        <w:rFonts w:cs="Times New Roman"/>
      </w:rPr>
    </w:lvl>
    <w:lvl w:ilvl="8">
      <w:start w:val="1"/>
      <w:numFmt w:val="lowerRoman"/>
      <w:lvlText w:val="%9."/>
      <w:lvlJc w:val="right"/>
      <w:pPr>
        <w:tabs>
          <w:tab w:val="num" w:pos="8568"/>
        </w:tabs>
        <w:ind w:left="8568" w:hanging="180"/>
      </w:pPr>
      <w:rPr>
        <w:rFonts w:cs="Times New Roman"/>
      </w:rPr>
    </w:lvl>
  </w:abstractNum>
  <w:abstractNum w:abstractNumId="14" w15:restartNumberingAfterBreak="0">
    <w:nsid w:val="2378647D"/>
    <w:multiLevelType w:val="hybridMultilevel"/>
    <w:tmpl w:val="6F9AD89C"/>
    <w:lvl w:ilvl="0" w:tplc="0226C094">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81C02F8"/>
    <w:multiLevelType w:val="hybridMultilevel"/>
    <w:tmpl w:val="DA9AD33C"/>
    <w:lvl w:ilvl="0" w:tplc="ACF26DE8">
      <w:start w:val="1"/>
      <w:numFmt w:val="lowerLetter"/>
      <w:lvlText w:val="%1)"/>
      <w:lvlJc w:val="left"/>
      <w:pPr>
        <w:ind w:left="644" w:hanging="36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16" w15:restartNumberingAfterBreak="0">
    <w:nsid w:val="2AA5459F"/>
    <w:multiLevelType w:val="hybridMultilevel"/>
    <w:tmpl w:val="D8F0178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FC10BE"/>
    <w:multiLevelType w:val="hybridMultilevel"/>
    <w:tmpl w:val="E93AE3A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2F952144"/>
    <w:multiLevelType w:val="hybridMultilevel"/>
    <w:tmpl w:val="94481C54"/>
    <w:lvl w:ilvl="0" w:tplc="4718F60C">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A620686"/>
    <w:multiLevelType w:val="hybridMultilevel"/>
    <w:tmpl w:val="C89A62DC"/>
    <w:lvl w:ilvl="0" w:tplc="EBD2558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cs="Times New Roman" w:hint="default"/>
      </w:rPr>
    </w:lvl>
    <w:lvl w:ilvl="1" w:tplc="E6E8EE98">
      <w:start w:val="1"/>
      <w:numFmt w:val="lowerLetter"/>
      <w:lvlText w:val="%2)"/>
      <w:lvlJc w:val="left"/>
      <w:pPr>
        <w:tabs>
          <w:tab w:val="num" w:pos="2358"/>
        </w:tabs>
        <w:ind w:left="2358" w:hanging="360"/>
      </w:pPr>
      <w:rPr>
        <w:rFonts w:cs="Times New Roman" w:hint="default"/>
      </w:rPr>
    </w:lvl>
    <w:lvl w:ilvl="2" w:tplc="0409001B">
      <w:start w:val="1"/>
      <w:numFmt w:val="lowerRoman"/>
      <w:lvlText w:val="%3."/>
      <w:lvlJc w:val="right"/>
      <w:pPr>
        <w:tabs>
          <w:tab w:val="num" w:pos="3078"/>
        </w:tabs>
        <w:ind w:left="3078" w:hanging="180"/>
      </w:pPr>
      <w:rPr>
        <w:rFonts w:cs="Times New Roman"/>
      </w:rPr>
    </w:lvl>
    <w:lvl w:ilvl="3" w:tplc="0409000F">
      <w:start w:val="1"/>
      <w:numFmt w:val="decimal"/>
      <w:lvlText w:val="%4."/>
      <w:lvlJc w:val="left"/>
      <w:pPr>
        <w:tabs>
          <w:tab w:val="num" w:pos="3798"/>
        </w:tabs>
        <w:ind w:left="3798" w:hanging="360"/>
      </w:pPr>
      <w:rPr>
        <w:rFonts w:cs="Times New Roman"/>
      </w:rPr>
    </w:lvl>
    <w:lvl w:ilvl="4" w:tplc="04090019">
      <w:start w:val="1"/>
      <w:numFmt w:val="lowerLetter"/>
      <w:lvlText w:val="%5."/>
      <w:lvlJc w:val="left"/>
      <w:pPr>
        <w:tabs>
          <w:tab w:val="num" w:pos="4518"/>
        </w:tabs>
        <w:ind w:left="4518" w:hanging="360"/>
      </w:pPr>
      <w:rPr>
        <w:rFonts w:cs="Times New Roman"/>
      </w:rPr>
    </w:lvl>
    <w:lvl w:ilvl="5" w:tplc="0409001B">
      <w:start w:val="1"/>
      <w:numFmt w:val="lowerRoman"/>
      <w:lvlText w:val="%6."/>
      <w:lvlJc w:val="right"/>
      <w:pPr>
        <w:tabs>
          <w:tab w:val="num" w:pos="5238"/>
        </w:tabs>
        <w:ind w:left="5238" w:hanging="180"/>
      </w:pPr>
      <w:rPr>
        <w:rFonts w:cs="Times New Roman"/>
      </w:rPr>
    </w:lvl>
    <w:lvl w:ilvl="6" w:tplc="0409000F">
      <w:start w:val="1"/>
      <w:numFmt w:val="decimal"/>
      <w:lvlText w:val="%7."/>
      <w:lvlJc w:val="left"/>
      <w:pPr>
        <w:tabs>
          <w:tab w:val="num" w:pos="5958"/>
        </w:tabs>
        <w:ind w:left="5958" w:hanging="360"/>
      </w:pPr>
      <w:rPr>
        <w:rFonts w:cs="Times New Roman"/>
      </w:rPr>
    </w:lvl>
    <w:lvl w:ilvl="7" w:tplc="04090019">
      <w:start w:val="1"/>
      <w:numFmt w:val="lowerLetter"/>
      <w:lvlText w:val="%8."/>
      <w:lvlJc w:val="left"/>
      <w:pPr>
        <w:tabs>
          <w:tab w:val="num" w:pos="6678"/>
        </w:tabs>
        <w:ind w:left="6678" w:hanging="360"/>
      </w:pPr>
      <w:rPr>
        <w:rFonts w:cs="Times New Roman"/>
      </w:rPr>
    </w:lvl>
    <w:lvl w:ilvl="8" w:tplc="0409001B">
      <w:start w:val="1"/>
      <w:numFmt w:val="lowerRoman"/>
      <w:lvlText w:val="%9."/>
      <w:lvlJc w:val="right"/>
      <w:pPr>
        <w:tabs>
          <w:tab w:val="num" w:pos="7398"/>
        </w:tabs>
        <w:ind w:left="7398" w:hanging="180"/>
      </w:pPr>
      <w:rPr>
        <w:rFonts w:cs="Times New Roman"/>
      </w:rPr>
    </w:lvl>
  </w:abstractNum>
  <w:abstractNum w:abstractNumId="21" w15:restartNumberingAfterBreak="0">
    <w:nsid w:val="40C17B4F"/>
    <w:multiLevelType w:val="hybridMultilevel"/>
    <w:tmpl w:val="5BCE8AAA"/>
    <w:lvl w:ilvl="0" w:tplc="017A22B6">
      <w:start w:val="1"/>
      <w:numFmt w:val="lowerRoman"/>
      <w:lvlText w:val="%1)"/>
      <w:lvlJc w:val="left"/>
      <w:pPr>
        <w:ind w:left="1080" w:hanging="360"/>
      </w:pPr>
      <w:rPr>
        <w:rFonts w:ascii="Times New Roman" w:eastAsia="Times New Roman"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2" w15:restartNumberingAfterBreak="0">
    <w:nsid w:val="43D80A70"/>
    <w:multiLevelType w:val="hybridMultilevel"/>
    <w:tmpl w:val="4984A9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F06B6D"/>
    <w:multiLevelType w:val="hybridMultilevel"/>
    <w:tmpl w:val="14020BD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cs="Times New Roman" w:hint="default"/>
        <w:b w:val="0"/>
        <w:i w:val="0"/>
      </w:rPr>
    </w:lvl>
    <w:lvl w:ilvl="1" w:tplc="4DFA082E">
      <w:start w:val="1"/>
      <w:numFmt w:val="lowerLetter"/>
      <w:lvlText w:val="%2)"/>
      <w:lvlJc w:val="left"/>
      <w:pPr>
        <w:tabs>
          <w:tab w:val="num" w:pos="1440"/>
        </w:tabs>
        <w:ind w:left="1440" w:hanging="360"/>
      </w:pPr>
      <w:rPr>
        <w:rFonts w:cs="Times New Roman" w:hint="default"/>
      </w:rPr>
    </w:lvl>
    <w:lvl w:ilvl="2" w:tplc="0409000F">
      <w:start w:val="1"/>
      <w:numFmt w:val="decimal"/>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6295D37"/>
    <w:multiLevelType w:val="hybridMultilevel"/>
    <w:tmpl w:val="52C4B6A6"/>
    <w:lvl w:ilvl="0" w:tplc="3D1A91BC">
      <w:start w:val="4"/>
      <w:numFmt w:val="bullet"/>
      <w:lvlText w:val="-"/>
      <w:lvlJc w:val="left"/>
      <w:pPr>
        <w:ind w:left="1080" w:hanging="360"/>
      </w:pPr>
      <w:rPr>
        <w:rFonts w:ascii="Times New Roman" w:eastAsia="Times New Roman" w:hAnsi="Times New Roman" w:hint="default"/>
      </w:rPr>
    </w:lvl>
    <w:lvl w:ilvl="1" w:tplc="04180003">
      <w:start w:val="1"/>
      <w:numFmt w:val="bullet"/>
      <w:lvlText w:val="o"/>
      <w:lvlJc w:val="left"/>
      <w:pPr>
        <w:ind w:left="1800" w:hanging="360"/>
      </w:pPr>
      <w:rPr>
        <w:rFonts w:ascii="Courier New" w:hAnsi="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hint="default"/>
      </w:rPr>
    </w:lvl>
    <w:lvl w:ilvl="8" w:tplc="04180005">
      <w:start w:val="1"/>
      <w:numFmt w:val="bullet"/>
      <w:lvlText w:val=""/>
      <w:lvlJc w:val="left"/>
      <w:pPr>
        <w:ind w:left="6840" w:hanging="360"/>
      </w:pPr>
      <w:rPr>
        <w:rFonts w:ascii="Wingdings" w:hAnsi="Wingdings" w:hint="default"/>
      </w:rPr>
    </w:lvl>
  </w:abstractNum>
  <w:abstractNum w:abstractNumId="26" w15:restartNumberingAfterBreak="0">
    <w:nsid w:val="46817FBC"/>
    <w:multiLevelType w:val="hybridMultilevel"/>
    <w:tmpl w:val="8392DAD2"/>
    <w:lvl w:ilvl="0" w:tplc="D7B84B68">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7764589"/>
    <w:multiLevelType w:val="hybridMultilevel"/>
    <w:tmpl w:val="BC7E9F90"/>
    <w:lvl w:ilvl="0" w:tplc="52C83E3A">
      <w:start w:val="1"/>
      <w:numFmt w:val="lowerLetter"/>
      <w:lvlText w:val="%1)"/>
      <w:lvlJc w:val="left"/>
      <w:pPr>
        <w:ind w:left="644" w:hanging="36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28" w15:restartNumberingAfterBreak="0">
    <w:nsid w:val="501B739C"/>
    <w:multiLevelType w:val="hybridMultilevel"/>
    <w:tmpl w:val="CB1EF994"/>
    <w:lvl w:ilvl="0" w:tplc="37FA00D2">
      <w:start w:val="1"/>
      <w:numFmt w:val="lowerRoman"/>
      <w:lvlText w:val="%1)"/>
      <w:lvlJc w:val="left"/>
      <w:pPr>
        <w:ind w:left="1004" w:hanging="360"/>
      </w:pPr>
      <w:rPr>
        <w:rFonts w:cs="Times New Roman" w:hint="default"/>
      </w:rPr>
    </w:lvl>
    <w:lvl w:ilvl="1" w:tplc="04180019">
      <w:start w:val="1"/>
      <w:numFmt w:val="lowerLetter"/>
      <w:lvlText w:val="%2."/>
      <w:lvlJc w:val="left"/>
      <w:pPr>
        <w:ind w:left="1724" w:hanging="360"/>
      </w:pPr>
      <w:rPr>
        <w:rFonts w:cs="Times New Roman"/>
      </w:rPr>
    </w:lvl>
    <w:lvl w:ilvl="2" w:tplc="0418001B">
      <w:start w:val="1"/>
      <w:numFmt w:val="lowerRoman"/>
      <w:lvlText w:val="%3."/>
      <w:lvlJc w:val="right"/>
      <w:pPr>
        <w:ind w:left="2444" w:hanging="180"/>
      </w:pPr>
      <w:rPr>
        <w:rFonts w:cs="Times New Roman"/>
      </w:rPr>
    </w:lvl>
    <w:lvl w:ilvl="3" w:tplc="0418000F">
      <w:start w:val="1"/>
      <w:numFmt w:val="decimal"/>
      <w:lvlText w:val="%4."/>
      <w:lvlJc w:val="left"/>
      <w:pPr>
        <w:ind w:left="3164" w:hanging="360"/>
      </w:pPr>
      <w:rPr>
        <w:rFonts w:cs="Times New Roman"/>
      </w:rPr>
    </w:lvl>
    <w:lvl w:ilvl="4" w:tplc="04180019">
      <w:start w:val="1"/>
      <w:numFmt w:val="lowerLetter"/>
      <w:lvlText w:val="%5."/>
      <w:lvlJc w:val="left"/>
      <w:pPr>
        <w:ind w:left="3884" w:hanging="360"/>
      </w:pPr>
      <w:rPr>
        <w:rFonts w:cs="Times New Roman"/>
      </w:rPr>
    </w:lvl>
    <w:lvl w:ilvl="5" w:tplc="0418001B">
      <w:start w:val="1"/>
      <w:numFmt w:val="lowerRoman"/>
      <w:lvlText w:val="%6."/>
      <w:lvlJc w:val="right"/>
      <w:pPr>
        <w:ind w:left="4604" w:hanging="180"/>
      </w:pPr>
      <w:rPr>
        <w:rFonts w:cs="Times New Roman"/>
      </w:rPr>
    </w:lvl>
    <w:lvl w:ilvl="6" w:tplc="0418000F">
      <w:start w:val="1"/>
      <w:numFmt w:val="decimal"/>
      <w:lvlText w:val="%7."/>
      <w:lvlJc w:val="left"/>
      <w:pPr>
        <w:ind w:left="5324" w:hanging="360"/>
      </w:pPr>
      <w:rPr>
        <w:rFonts w:cs="Times New Roman"/>
      </w:rPr>
    </w:lvl>
    <w:lvl w:ilvl="7" w:tplc="04180019">
      <w:start w:val="1"/>
      <w:numFmt w:val="lowerLetter"/>
      <w:lvlText w:val="%8."/>
      <w:lvlJc w:val="left"/>
      <w:pPr>
        <w:ind w:left="6044" w:hanging="360"/>
      </w:pPr>
      <w:rPr>
        <w:rFonts w:cs="Times New Roman"/>
      </w:rPr>
    </w:lvl>
    <w:lvl w:ilvl="8" w:tplc="0418001B">
      <w:start w:val="1"/>
      <w:numFmt w:val="lowerRoman"/>
      <w:lvlText w:val="%9."/>
      <w:lvlJc w:val="right"/>
      <w:pPr>
        <w:ind w:left="6764" w:hanging="180"/>
      </w:pPr>
      <w:rPr>
        <w:rFonts w:cs="Times New Roman"/>
      </w:rPr>
    </w:lvl>
  </w:abstractNum>
  <w:abstractNum w:abstractNumId="29" w15:restartNumberingAfterBreak="0">
    <w:nsid w:val="572A2AE9"/>
    <w:multiLevelType w:val="hybridMultilevel"/>
    <w:tmpl w:val="734482D2"/>
    <w:lvl w:ilvl="0" w:tplc="1BF606A0">
      <w:start w:val="4"/>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0" w15:restartNumberingAfterBreak="0">
    <w:nsid w:val="598C279D"/>
    <w:multiLevelType w:val="hybridMultilevel"/>
    <w:tmpl w:val="598CD544"/>
    <w:lvl w:ilvl="0" w:tplc="1CA411B2">
      <w:numFmt w:val="bullet"/>
      <w:lvlText w:val="-"/>
      <w:lvlJc w:val="left"/>
      <w:pPr>
        <w:ind w:left="720" w:hanging="360"/>
      </w:pPr>
      <w:rPr>
        <w:rFonts w:ascii="TimesRomanR" w:eastAsia="Times New Roman" w:hAnsi="TimesRomanR"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1" w15:restartNumberingAfterBreak="0">
    <w:nsid w:val="5BD42E31"/>
    <w:multiLevelType w:val="hybridMultilevel"/>
    <w:tmpl w:val="A4E45808"/>
    <w:lvl w:ilvl="0" w:tplc="125E1A2E">
      <w:numFmt w:val="bullet"/>
      <w:lvlText w:val="-"/>
      <w:lvlJc w:val="left"/>
      <w:pPr>
        <w:ind w:left="720" w:hanging="360"/>
      </w:pPr>
      <w:rPr>
        <w:rFonts w:ascii="TimesRomanR" w:eastAsia="Calibri" w:hAnsi="TimesRomanR"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33" w15:restartNumberingAfterBreak="0">
    <w:nsid w:val="67864B32"/>
    <w:multiLevelType w:val="hybridMultilevel"/>
    <w:tmpl w:val="0084355E"/>
    <w:lvl w:ilvl="0" w:tplc="C5168EAC">
      <w:start w:val="2"/>
      <w:numFmt w:val="bullet"/>
      <w:lvlText w:val="-"/>
      <w:lvlJc w:val="left"/>
      <w:pPr>
        <w:ind w:left="720" w:hanging="360"/>
      </w:pPr>
      <w:rPr>
        <w:rFonts w:ascii="Arial Narrow" w:eastAsia="Times New Roman" w:hAnsi="Arial Narrow"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4" w15:restartNumberingAfterBreak="0">
    <w:nsid w:val="68C34339"/>
    <w:multiLevelType w:val="hybridMultilevel"/>
    <w:tmpl w:val="BBBCD4F8"/>
    <w:lvl w:ilvl="0" w:tplc="ADA41EAA">
      <w:start w:val="2"/>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5" w15:restartNumberingAfterBreak="0">
    <w:nsid w:val="68E4535C"/>
    <w:multiLevelType w:val="hybridMultilevel"/>
    <w:tmpl w:val="6CFC65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4F6BD9"/>
    <w:multiLevelType w:val="hybridMultilevel"/>
    <w:tmpl w:val="8CA2A9BE"/>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E3A0077"/>
    <w:multiLevelType w:val="hybridMultilevel"/>
    <w:tmpl w:val="A1384DD4"/>
    <w:lvl w:ilvl="0" w:tplc="48E8784C">
      <w:start w:val="1"/>
      <w:numFmt w:val="low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8" w15:restartNumberingAfterBreak="0">
    <w:nsid w:val="702640E7"/>
    <w:multiLevelType w:val="hybridMultilevel"/>
    <w:tmpl w:val="464C24A2"/>
    <w:lvl w:ilvl="0" w:tplc="37FA00D2">
      <w:start w:val="1"/>
      <w:numFmt w:val="lowerRoman"/>
      <w:lvlText w:val="%1)"/>
      <w:lvlJc w:val="left"/>
      <w:pPr>
        <w:ind w:left="1004" w:hanging="360"/>
      </w:pPr>
      <w:rPr>
        <w:rFonts w:cs="Times New Roman" w:hint="default"/>
      </w:rPr>
    </w:lvl>
    <w:lvl w:ilvl="1" w:tplc="04180019">
      <w:start w:val="1"/>
      <w:numFmt w:val="lowerLetter"/>
      <w:lvlText w:val="%2."/>
      <w:lvlJc w:val="left"/>
      <w:pPr>
        <w:ind w:left="1724" w:hanging="360"/>
      </w:pPr>
      <w:rPr>
        <w:rFonts w:cs="Times New Roman"/>
      </w:rPr>
    </w:lvl>
    <w:lvl w:ilvl="2" w:tplc="0418001B">
      <w:start w:val="1"/>
      <w:numFmt w:val="lowerRoman"/>
      <w:lvlText w:val="%3."/>
      <w:lvlJc w:val="right"/>
      <w:pPr>
        <w:ind w:left="2444" w:hanging="180"/>
      </w:pPr>
      <w:rPr>
        <w:rFonts w:cs="Times New Roman"/>
      </w:rPr>
    </w:lvl>
    <w:lvl w:ilvl="3" w:tplc="0418000F">
      <w:start w:val="1"/>
      <w:numFmt w:val="decimal"/>
      <w:lvlText w:val="%4."/>
      <w:lvlJc w:val="left"/>
      <w:pPr>
        <w:ind w:left="3164" w:hanging="360"/>
      </w:pPr>
      <w:rPr>
        <w:rFonts w:cs="Times New Roman"/>
      </w:rPr>
    </w:lvl>
    <w:lvl w:ilvl="4" w:tplc="04180019">
      <w:start w:val="1"/>
      <w:numFmt w:val="lowerLetter"/>
      <w:lvlText w:val="%5."/>
      <w:lvlJc w:val="left"/>
      <w:pPr>
        <w:ind w:left="3884" w:hanging="360"/>
      </w:pPr>
      <w:rPr>
        <w:rFonts w:cs="Times New Roman"/>
      </w:rPr>
    </w:lvl>
    <w:lvl w:ilvl="5" w:tplc="0418001B">
      <w:start w:val="1"/>
      <w:numFmt w:val="lowerRoman"/>
      <w:lvlText w:val="%6."/>
      <w:lvlJc w:val="right"/>
      <w:pPr>
        <w:ind w:left="4604" w:hanging="180"/>
      </w:pPr>
      <w:rPr>
        <w:rFonts w:cs="Times New Roman"/>
      </w:rPr>
    </w:lvl>
    <w:lvl w:ilvl="6" w:tplc="0418000F">
      <w:start w:val="1"/>
      <w:numFmt w:val="decimal"/>
      <w:lvlText w:val="%7."/>
      <w:lvlJc w:val="left"/>
      <w:pPr>
        <w:ind w:left="5324" w:hanging="360"/>
      </w:pPr>
      <w:rPr>
        <w:rFonts w:cs="Times New Roman"/>
      </w:rPr>
    </w:lvl>
    <w:lvl w:ilvl="7" w:tplc="04180019">
      <w:start w:val="1"/>
      <w:numFmt w:val="lowerLetter"/>
      <w:lvlText w:val="%8."/>
      <w:lvlJc w:val="left"/>
      <w:pPr>
        <w:ind w:left="6044" w:hanging="360"/>
      </w:pPr>
      <w:rPr>
        <w:rFonts w:cs="Times New Roman"/>
      </w:rPr>
    </w:lvl>
    <w:lvl w:ilvl="8" w:tplc="0418001B">
      <w:start w:val="1"/>
      <w:numFmt w:val="lowerRoman"/>
      <w:lvlText w:val="%9."/>
      <w:lvlJc w:val="right"/>
      <w:pPr>
        <w:ind w:left="6764" w:hanging="180"/>
      </w:pPr>
      <w:rPr>
        <w:rFonts w:cs="Times New Roman"/>
      </w:rPr>
    </w:lvl>
  </w:abstractNum>
  <w:abstractNum w:abstractNumId="39" w15:restartNumberingAfterBreak="0">
    <w:nsid w:val="70A1250A"/>
    <w:multiLevelType w:val="hybridMultilevel"/>
    <w:tmpl w:val="4E14CD14"/>
    <w:lvl w:ilvl="0" w:tplc="017A22B6">
      <w:start w:val="1"/>
      <w:numFmt w:val="lowerRoman"/>
      <w:lvlText w:val="%1)"/>
      <w:lvlJc w:val="left"/>
      <w:pPr>
        <w:ind w:left="2160" w:hanging="360"/>
      </w:pPr>
      <w:rPr>
        <w:rFonts w:ascii="Times New Roman" w:eastAsia="Times New Roman" w:hAnsi="Times New Roman" w:cs="Times New Roman"/>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40"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start w:val="1"/>
      <w:numFmt w:val="bullet"/>
      <w:lvlText w:val=""/>
      <w:lvlJc w:val="left"/>
      <w:pPr>
        <w:tabs>
          <w:tab w:val="num" w:pos="4320"/>
        </w:tabs>
        <w:ind w:left="4320" w:hanging="360"/>
      </w:pPr>
      <w:rPr>
        <w:rFonts w:ascii="Symbol" w:hAnsi="Symbol" w:hint="default"/>
      </w:rPr>
    </w:lvl>
    <w:lvl w:ilvl="4" w:tplc="04090003">
      <w:start w:val="1"/>
      <w:numFmt w:val="bullet"/>
      <w:lvlText w:val="o"/>
      <w:lvlJc w:val="left"/>
      <w:pPr>
        <w:tabs>
          <w:tab w:val="num" w:pos="5040"/>
        </w:tabs>
        <w:ind w:left="5040" w:hanging="360"/>
      </w:pPr>
      <w:rPr>
        <w:rFonts w:ascii="Courier New" w:hAnsi="Courier New" w:hint="default"/>
      </w:rPr>
    </w:lvl>
    <w:lvl w:ilvl="5" w:tplc="04090005">
      <w:start w:val="1"/>
      <w:numFmt w:val="bullet"/>
      <w:lvlText w:val=""/>
      <w:lvlJc w:val="left"/>
      <w:pPr>
        <w:tabs>
          <w:tab w:val="num" w:pos="5760"/>
        </w:tabs>
        <w:ind w:left="5760" w:hanging="360"/>
      </w:pPr>
      <w:rPr>
        <w:rFonts w:ascii="Wingdings" w:hAnsi="Wingdings" w:hint="default"/>
      </w:rPr>
    </w:lvl>
    <w:lvl w:ilvl="6" w:tplc="0409000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hint="default"/>
      </w:rPr>
    </w:lvl>
    <w:lvl w:ilvl="8" w:tplc="04090005">
      <w:start w:val="1"/>
      <w:numFmt w:val="bullet"/>
      <w:lvlText w:val=""/>
      <w:lvlJc w:val="left"/>
      <w:pPr>
        <w:tabs>
          <w:tab w:val="num" w:pos="7920"/>
        </w:tabs>
        <w:ind w:left="7920" w:hanging="360"/>
      </w:pPr>
      <w:rPr>
        <w:rFonts w:ascii="Wingdings" w:hAnsi="Wingdings" w:hint="default"/>
      </w:rPr>
    </w:lvl>
  </w:abstractNum>
  <w:abstractNum w:abstractNumId="41" w15:restartNumberingAfterBreak="0">
    <w:nsid w:val="77CA57C6"/>
    <w:multiLevelType w:val="hybridMultilevel"/>
    <w:tmpl w:val="463E298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B9435FF"/>
    <w:multiLevelType w:val="hybridMultilevel"/>
    <w:tmpl w:val="0DEEBC3A"/>
    <w:lvl w:ilvl="0" w:tplc="143450B8">
      <w:start w:val="9"/>
      <w:numFmt w:val="bullet"/>
      <w:lvlText w:val="-"/>
      <w:lvlJc w:val="left"/>
      <w:pPr>
        <w:ind w:left="720" w:hanging="360"/>
      </w:pPr>
      <w:rPr>
        <w:rFonts w:ascii="TimesRomanR" w:eastAsia="Calibri" w:hAnsi="TimesRomanR"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E7226EF"/>
    <w:multiLevelType w:val="hybridMultilevel"/>
    <w:tmpl w:val="8EA86756"/>
    <w:lvl w:ilvl="0" w:tplc="7AEAED06">
      <w:start w:val="1"/>
      <w:numFmt w:val="low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num w:numId="1">
    <w:abstractNumId w:val="8"/>
  </w:num>
  <w:num w:numId="2">
    <w:abstractNumId w:val="17"/>
  </w:num>
  <w:num w:numId="3">
    <w:abstractNumId w:val="32"/>
  </w:num>
  <w:num w:numId="4">
    <w:abstractNumId w:val="40"/>
  </w:num>
  <w:num w:numId="5">
    <w:abstractNumId w:val="24"/>
  </w:num>
  <w:num w:numId="6">
    <w:abstractNumId w:val="3"/>
  </w:num>
  <w:num w:numId="7">
    <w:abstractNumId w:val="13"/>
  </w:num>
  <w:num w:numId="8">
    <w:abstractNumId w:val="20"/>
  </w:num>
  <w:num w:numId="9">
    <w:abstractNumId w:val="2"/>
  </w:num>
  <w:num w:numId="10">
    <w:abstractNumId w:val="29"/>
  </w:num>
  <w:num w:numId="11">
    <w:abstractNumId w:val="25"/>
  </w:num>
  <w:num w:numId="12">
    <w:abstractNumId w:val="30"/>
  </w:num>
  <w:num w:numId="13">
    <w:abstractNumId w:val="33"/>
  </w:num>
  <w:num w:numId="14">
    <w:abstractNumId w:val="9"/>
  </w:num>
  <w:num w:numId="15">
    <w:abstractNumId w:val="15"/>
  </w:num>
  <w:num w:numId="16">
    <w:abstractNumId w:val="28"/>
  </w:num>
  <w:num w:numId="17">
    <w:abstractNumId w:val="38"/>
  </w:num>
  <w:num w:numId="18">
    <w:abstractNumId w:val="27"/>
  </w:num>
  <w:num w:numId="19">
    <w:abstractNumId w:val="4"/>
  </w:num>
  <w:num w:numId="20">
    <w:abstractNumId w:val="34"/>
  </w:num>
  <w:num w:numId="21">
    <w:abstractNumId w:val="31"/>
  </w:num>
  <w:num w:numId="22">
    <w:abstractNumId w:val="0"/>
  </w:num>
  <w:num w:numId="23">
    <w:abstractNumId w:val="36"/>
  </w:num>
  <w:num w:numId="24">
    <w:abstractNumId w:val="16"/>
  </w:num>
  <w:num w:numId="25">
    <w:abstractNumId w:val="6"/>
  </w:num>
  <w:num w:numId="26">
    <w:abstractNumId w:val="19"/>
  </w:num>
  <w:num w:numId="27">
    <w:abstractNumId w:val="10"/>
  </w:num>
  <w:num w:numId="28">
    <w:abstractNumId w:val="18"/>
  </w:num>
  <w:num w:numId="29">
    <w:abstractNumId w:val="14"/>
  </w:num>
  <w:num w:numId="30">
    <w:abstractNumId w:val="23"/>
  </w:num>
  <w:num w:numId="31">
    <w:abstractNumId w:val="5"/>
  </w:num>
  <w:num w:numId="32">
    <w:abstractNumId w:val="11"/>
  </w:num>
  <w:num w:numId="33">
    <w:abstractNumId w:val="21"/>
  </w:num>
  <w:num w:numId="34">
    <w:abstractNumId w:val="39"/>
  </w:num>
  <w:num w:numId="35">
    <w:abstractNumId w:val="26"/>
  </w:num>
  <w:num w:numId="36">
    <w:abstractNumId w:val="42"/>
  </w:num>
  <w:num w:numId="37">
    <w:abstractNumId w:val="41"/>
  </w:num>
  <w:num w:numId="38">
    <w:abstractNumId w:val="43"/>
  </w:num>
  <w:num w:numId="39">
    <w:abstractNumId w:val="37"/>
  </w:num>
  <w:num w:numId="40">
    <w:abstractNumId w:val="12"/>
  </w:num>
  <w:num w:numId="41">
    <w:abstractNumId w:val="1"/>
  </w:num>
  <w:num w:numId="42">
    <w:abstractNumId w:val="22"/>
  </w:num>
  <w:num w:numId="43">
    <w:abstractNumId w:val="7"/>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F4D"/>
    <w:rsid w:val="000004EF"/>
    <w:rsid w:val="0000174F"/>
    <w:rsid w:val="000025F7"/>
    <w:rsid w:val="0000426A"/>
    <w:rsid w:val="000043A5"/>
    <w:rsid w:val="0000498B"/>
    <w:rsid w:val="00004B41"/>
    <w:rsid w:val="00005489"/>
    <w:rsid w:val="00005BBD"/>
    <w:rsid w:val="00005D57"/>
    <w:rsid w:val="00006AE1"/>
    <w:rsid w:val="00007F10"/>
    <w:rsid w:val="000109F2"/>
    <w:rsid w:val="000118F9"/>
    <w:rsid w:val="000131B7"/>
    <w:rsid w:val="00013CE9"/>
    <w:rsid w:val="00014288"/>
    <w:rsid w:val="000202FE"/>
    <w:rsid w:val="00020E75"/>
    <w:rsid w:val="0002255D"/>
    <w:rsid w:val="00023685"/>
    <w:rsid w:val="00023B4B"/>
    <w:rsid w:val="00024F34"/>
    <w:rsid w:val="000266D5"/>
    <w:rsid w:val="0003119F"/>
    <w:rsid w:val="00033615"/>
    <w:rsid w:val="00034297"/>
    <w:rsid w:val="00035147"/>
    <w:rsid w:val="000357B3"/>
    <w:rsid w:val="00035972"/>
    <w:rsid w:val="0003700B"/>
    <w:rsid w:val="00037FE2"/>
    <w:rsid w:val="00043F03"/>
    <w:rsid w:val="0004675B"/>
    <w:rsid w:val="00046CA1"/>
    <w:rsid w:val="00047284"/>
    <w:rsid w:val="00051CD9"/>
    <w:rsid w:val="00052587"/>
    <w:rsid w:val="00052746"/>
    <w:rsid w:val="00052AA0"/>
    <w:rsid w:val="00053EA6"/>
    <w:rsid w:val="00054798"/>
    <w:rsid w:val="000605B0"/>
    <w:rsid w:val="00063244"/>
    <w:rsid w:val="000642BB"/>
    <w:rsid w:val="000673C6"/>
    <w:rsid w:val="00072F36"/>
    <w:rsid w:val="00073389"/>
    <w:rsid w:val="000740FB"/>
    <w:rsid w:val="0007432F"/>
    <w:rsid w:val="00074D93"/>
    <w:rsid w:val="000825E2"/>
    <w:rsid w:val="00082D84"/>
    <w:rsid w:val="00083866"/>
    <w:rsid w:val="00084B8E"/>
    <w:rsid w:val="000865A8"/>
    <w:rsid w:val="0008765F"/>
    <w:rsid w:val="00090C65"/>
    <w:rsid w:val="00090F59"/>
    <w:rsid w:val="0009132A"/>
    <w:rsid w:val="00091F7C"/>
    <w:rsid w:val="00093CCC"/>
    <w:rsid w:val="00094FFE"/>
    <w:rsid w:val="00095EE0"/>
    <w:rsid w:val="000A024F"/>
    <w:rsid w:val="000A14E0"/>
    <w:rsid w:val="000A2A56"/>
    <w:rsid w:val="000A3FC0"/>
    <w:rsid w:val="000A4211"/>
    <w:rsid w:val="000A55FF"/>
    <w:rsid w:val="000A73F0"/>
    <w:rsid w:val="000B01F0"/>
    <w:rsid w:val="000B0AFD"/>
    <w:rsid w:val="000B2F84"/>
    <w:rsid w:val="000B484B"/>
    <w:rsid w:val="000B66F3"/>
    <w:rsid w:val="000B717C"/>
    <w:rsid w:val="000C6478"/>
    <w:rsid w:val="000C6A1B"/>
    <w:rsid w:val="000C6FBC"/>
    <w:rsid w:val="000D091C"/>
    <w:rsid w:val="000D140F"/>
    <w:rsid w:val="000D16EC"/>
    <w:rsid w:val="000D22DA"/>
    <w:rsid w:val="000D28F6"/>
    <w:rsid w:val="000D2F8F"/>
    <w:rsid w:val="000E138E"/>
    <w:rsid w:val="000E1605"/>
    <w:rsid w:val="000E2803"/>
    <w:rsid w:val="000E3450"/>
    <w:rsid w:val="000E4196"/>
    <w:rsid w:val="000E6999"/>
    <w:rsid w:val="000F2048"/>
    <w:rsid w:val="000F354C"/>
    <w:rsid w:val="000F3934"/>
    <w:rsid w:val="000F4056"/>
    <w:rsid w:val="000F413E"/>
    <w:rsid w:val="000F5A12"/>
    <w:rsid w:val="000F5C1A"/>
    <w:rsid w:val="000F5FBA"/>
    <w:rsid w:val="000F62F3"/>
    <w:rsid w:val="000F6903"/>
    <w:rsid w:val="00100E1F"/>
    <w:rsid w:val="00102164"/>
    <w:rsid w:val="00102813"/>
    <w:rsid w:val="0010447C"/>
    <w:rsid w:val="001046FD"/>
    <w:rsid w:val="00105949"/>
    <w:rsid w:val="00105EF2"/>
    <w:rsid w:val="00106461"/>
    <w:rsid w:val="001065ED"/>
    <w:rsid w:val="00110604"/>
    <w:rsid w:val="001114C5"/>
    <w:rsid w:val="001117BE"/>
    <w:rsid w:val="00111D6F"/>
    <w:rsid w:val="001129A4"/>
    <w:rsid w:val="00112CF5"/>
    <w:rsid w:val="001130AB"/>
    <w:rsid w:val="00115BA1"/>
    <w:rsid w:val="001213A8"/>
    <w:rsid w:val="001223EC"/>
    <w:rsid w:val="00125A22"/>
    <w:rsid w:val="001270B2"/>
    <w:rsid w:val="00127540"/>
    <w:rsid w:val="00132031"/>
    <w:rsid w:val="00134E95"/>
    <w:rsid w:val="00135A4A"/>
    <w:rsid w:val="00140E7E"/>
    <w:rsid w:val="0014118A"/>
    <w:rsid w:val="00141F7E"/>
    <w:rsid w:val="0014411B"/>
    <w:rsid w:val="00144A5D"/>
    <w:rsid w:val="0014761B"/>
    <w:rsid w:val="00150C0F"/>
    <w:rsid w:val="00151800"/>
    <w:rsid w:val="00152D25"/>
    <w:rsid w:val="00153309"/>
    <w:rsid w:val="0015501D"/>
    <w:rsid w:val="0015606E"/>
    <w:rsid w:val="001564E0"/>
    <w:rsid w:val="0016224E"/>
    <w:rsid w:val="00163C88"/>
    <w:rsid w:val="0016547A"/>
    <w:rsid w:val="0016694A"/>
    <w:rsid w:val="001734D2"/>
    <w:rsid w:val="001754A2"/>
    <w:rsid w:val="00177FC7"/>
    <w:rsid w:val="001806E4"/>
    <w:rsid w:val="00181820"/>
    <w:rsid w:val="00181CD3"/>
    <w:rsid w:val="001820C4"/>
    <w:rsid w:val="0018481E"/>
    <w:rsid w:val="00186C96"/>
    <w:rsid w:val="0018700C"/>
    <w:rsid w:val="001905D9"/>
    <w:rsid w:val="001910AB"/>
    <w:rsid w:val="00193199"/>
    <w:rsid w:val="001931E3"/>
    <w:rsid w:val="00193911"/>
    <w:rsid w:val="00193A8F"/>
    <w:rsid w:val="0019541F"/>
    <w:rsid w:val="00197F01"/>
    <w:rsid w:val="001A0887"/>
    <w:rsid w:val="001A23AC"/>
    <w:rsid w:val="001A325F"/>
    <w:rsid w:val="001A3574"/>
    <w:rsid w:val="001A4791"/>
    <w:rsid w:val="001A65C7"/>
    <w:rsid w:val="001A71C6"/>
    <w:rsid w:val="001B08A8"/>
    <w:rsid w:val="001B2432"/>
    <w:rsid w:val="001B378E"/>
    <w:rsid w:val="001B3F02"/>
    <w:rsid w:val="001B620D"/>
    <w:rsid w:val="001B717D"/>
    <w:rsid w:val="001B752A"/>
    <w:rsid w:val="001C0D0E"/>
    <w:rsid w:val="001C1262"/>
    <w:rsid w:val="001C643C"/>
    <w:rsid w:val="001C6B69"/>
    <w:rsid w:val="001C7FA6"/>
    <w:rsid w:val="001D01B2"/>
    <w:rsid w:val="001D0D33"/>
    <w:rsid w:val="001D5E7B"/>
    <w:rsid w:val="001D6D03"/>
    <w:rsid w:val="001E108A"/>
    <w:rsid w:val="001E12F6"/>
    <w:rsid w:val="001E1D40"/>
    <w:rsid w:val="001E2097"/>
    <w:rsid w:val="001E2BAB"/>
    <w:rsid w:val="001E4B32"/>
    <w:rsid w:val="001E4B8A"/>
    <w:rsid w:val="001E5B0A"/>
    <w:rsid w:val="001F014C"/>
    <w:rsid w:val="00200385"/>
    <w:rsid w:val="00200BC2"/>
    <w:rsid w:val="00202610"/>
    <w:rsid w:val="00203923"/>
    <w:rsid w:val="00203CDC"/>
    <w:rsid w:val="00204C89"/>
    <w:rsid w:val="0020704F"/>
    <w:rsid w:val="00207D15"/>
    <w:rsid w:val="00211B12"/>
    <w:rsid w:val="00211F74"/>
    <w:rsid w:val="00214027"/>
    <w:rsid w:val="002160F4"/>
    <w:rsid w:val="002201A2"/>
    <w:rsid w:val="00220C60"/>
    <w:rsid w:val="00221117"/>
    <w:rsid w:val="0022358B"/>
    <w:rsid w:val="00223750"/>
    <w:rsid w:val="00230BEF"/>
    <w:rsid w:val="0023156B"/>
    <w:rsid w:val="00232A76"/>
    <w:rsid w:val="002355BF"/>
    <w:rsid w:val="00235C0A"/>
    <w:rsid w:val="00237FB3"/>
    <w:rsid w:val="0024027F"/>
    <w:rsid w:val="00240846"/>
    <w:rsid w:val="00242E45"/>
    <w:rsid w:val="002437C5"/>
    <w:rsid w:val="00245215"/>
    <w:rsid w:val="0024712E"/>
    <w:rsid w:val="00247A33"/>
    <w:rsid w:val="00250FBA"/>
    <w:rsid w:val="002518EA"/>
    <w:rsid w:val="0025265B"/>
    <w:rsid w:val="00253CCF"/>
    <w:rsid w:val="00254A34"/>
    <w:rsid w:val="00262686"/>
    <w:rsid w:val="00262B3A"/>
    <w:rsid w:val="002631EB"/>
    <w:rsid w:val="00266AAF"/>
    <w:rsid w:val="002706C1"/>
    <w:rsid w:val="0027235A"/>
    <w:rsid w:val="0027314A"/>
    <w:rsid w:val="00275DED"/>
    <w:rsid w:val="00277024"/>
    <w:rsid w:val="002778A7"/>
    <w:rsid w:val="0028151D"/>
    <w:rsid w:val="00281BBA"/>
    <w:rsid w:val="00285630"/>
    <w:rsid w:val="00286D99"/>
    <w:rsid w:val="00290003"/>
    <w:rsid w:val="002903B9"/>
    <w:rsid w:val="00291DD3"/>
    <w:rsid w:val="0029297F"/>
    <w:rsid w:val="00293A56"/>
    <w:rsid w:val="00293B19"/>
    <w:rsid w:val="00294676"/>
    <w:rsid w:val="00295BDE"/>
    <w:rsid w:val="002A0B44"/>
    <w:rsid w:val="002A0D0F"/>
    <w:rsid w:val="002A267C"/>
    <w:rsid w:val="002A316B"/>
    <w:rsid w:val="002A437F"/>
    <w:rsid w:val="002A4DA9"/>
    <w:rsid w:val="002B0569"/>
    <w:rsid w:val="002B144C"/>
    <w:rsid w:val="002B25F5"/>
    <w:rsid w:val="002B3F61"/>
    <w:rsid w:val="002B507A"/>
    <w:rsid w:val="002B740F"/>
    <w:rsid w:val="002C1C88"/>
    <w:rsid w:val="002C2792"/>
    <w:rsid w:val="002C4575"/>
    <w:rsid w:val="002C64E0"/>
    <w:rsid w:val="002C6EC9"/>
    <w:rsid w:val="002C7D60"/>
    <w:rsid w:val="002D2176"/>
    <w:rsid w:val="002D22F0"/>
    <w:rsid w:val="002D260A"/>
    <w:rsid w:val="002D2FDC"/>
    <w:rsid w:val="002D41C0"/>
    <w:rsid w:val="002D4609"/>
    <w:rsid w:val="002D51F8"/>
    <w:rsid w:val="002D643A"/>
    <w:rsid w:val="002D72DA"/>
    <w:rsid w:val="002D7952"/>
    <w:rsid w:val="002E09D8"/>
    <w:rsid w:val="002E2983"/>
    <w:rsid w:val="002E4465"/>
    <w:rsid w:val="002E48F4"/>
    <w:rsid w:val="002F0E6D"/>
    <w:rsid w:val="002F294A"/>
    <w:rsid w:val="002F41CE"/>
    <w:rsid w:val="002F55EF"/>
    <w:rsid w:val="002F5AD3"/>
    <w:rsid w:val="002F6A68"/>
    <w:rsid w:val="002F7C06"/>
    <w:rsid w:val="003030AA"/>
    <w:rsid w:val="00303A18"/>
    <w:rsid w:val="0030477E"/>
    <w:rsid w:val="0030496E"/>
    <w:rsid w:val="00306147"/>
    <w:rsid w:val="0030693A"/>
    <w:rsid w:val="00306E6B"/>
    <w:rsid w:val="00307610"/>
    <w:rsid w:val="003078B0"/>
    <w:rsid w:val="00311B48"/>
    <w:rsid w:val="00312317"/>
    <w:rsid w:val="00312CE4"/>
    <w:rsid w:val="00313BD0"/>
    <w:rsid w:val="00314AE7"/>
    <w:rsid w:val="00315536"/>
    <w:rsid w:val="00317273"/>
    <w:rsid w:val="00317F53"/>
    <w:rsid w:val="00320010"/>
    <w:rsid w:val="00322DC0"/>
    <w:rsid w:val="00325FF1"/>
    <w:rsid w:val="0032791D"/>
    <w:rsid w:val="003300AA"/>
    <w:rsid w:val="003313E1"/>
    <w:rsid w:val="00332A52"/>
    <w:rsid w:val="00332A5D"/>
    <w:rsid w:val="00334A64"/>
    <w:rsid w:val="00335007"/>
    <w:rsid w:val="003350FC"/>
    <w:rsid w:val="0033516F"/>
    <w:rsid w:val="00336A4E"/>
    <w:rsid w:val="00336FB8"/>
    <w:rsid w:val="0034439B"/>
    <w:rsid w:val="00344E93"/>
    <w:rsid w:val="0034505E"/>
    <w:rsid w:val="00346922"/>
    <w:rsid w:val="00346EB9"/>
    <w:rsid w:val="00347C7E"/>
    <w:rsid w:val="00351EAF"/>
    <w:rsid w:val="00353195"/>
    <w:rsid w:val="003538F7"/>
    <w:rsid w:val="00354786"/>
    <w:rsid w:val="0035502A"/>
    <w:rsid w:val="003552FD"/>
    <w:rsid w:val="003556FE"/>
    <w:rsid w:val="00357EAE"/>
    <w:rsid w:val="00362996"/>
    <w:rsid w:val="00362A30"/>
    <w:rsid w:val="00363575"/>
    <w:rsid w:val="0036775F"/>
    <w:rsid w:val="0037070F"/>
    <w:rsid w:val="00370D1D"/>
    <w:rsid w:val="00370F23"/>
    <w:rsid w:val="00372210"/>
    <w:rsid w:val="00375A78"/>
    <w:rsid w:val="003762F0"/>
    <w:rsid w:val="00376823"/>
    <w:rsid w:val="00377125"/>
    <w:rsid w:val="003801E6"/>
    <w:rsid w:val="00380533"/>
    <w:rsid w:val="00382FFD"/>
    <w:rsid w:val="00383BEE"/>
    <w:rsid w:val="00386174"/>
    <w:rsid w:val="003864E7"/>
    <w:rsid w:val="00386ABB"/>
    <w:rsid w:val="00392CB0"/>
    <w:rsid w:val="0039407D"/>
    <w:rsid w:val="003945F6"/>
    <w:rsid w:val="0039485E"/>
    <w:rsid w:val="0039573A"/>
    <w:rsid w:val="003966A5"/>
    <w:rsid w:val="00396872"/>
    <w:rsid w:val="003A0844"/>
    <w:rsid w:val="003A3399"/>
    <w:rsid w:val="003A39E7"/>
    <w:rsid w:val="003A3D57"/>
    <w:rsid w:val="003A5982"/>
    <w:rsid w:val="003B2586"/>
    <w:rsid w:val="003B266C"/>
    <w:rsid w:val="003B39E7"/>
    <w:rsid w:val="003B416F"/>
    <w:rsid w:val="003B46A5"/>
    <w:rsid w:val="003B6756"/>
    <w:rsid w:val="003C26C6"/>
    <w:rsid w:val="003C3A47"/>
    <w:rsid w:val="003C565E"/>
    <w:rsid w:val="003C6DB9"/>
    <w:rsid w:val="003D0FCD"/>
    <w:rsid w:val="003D10B2"/>
    <w:rsid w:val="003D1D02"/>
    <w:rsid w:val="003D2666"/>
    <w:rsid w:val="003D2FF1"/>
    <w:rsid w:val="003D31F0"/>
    <w:rsid w:val="003D3C6E"/>
    <w:rsid w:val="003D6AFF"/>
    <w:rsid w:val="003E07CA"/>
    <w:rsid w:val="003E151B"/>
    <w:rsid w:val="003E2013"/>
    <w:rsid w:val="003E4FFF"/>
    <w:rsid w:val="003E601F"/>
    <w:rsid w:val="003E7065"/>
    <w:rsid w:val="003F0533"/>
    <w:rsid w:val="003F0C12"/>
    <w:rsid w:val="003F193B"/>
    <w:rsid w:val="003F28FD"/>
    <w:rsid w:val="003F6763"/>
    <w:rsid w:val="003F7484"/>
    <w:rsid w:val="0040184F"/>
    <w:rsid w:val="00402E4A"/>
    <w:rsid w:val="004034F4"/>
    <w:rsid w:val="0040578C"/>
    <w:rsid w:val="0040650A"/>
    <w:rsid w:val="004076B6"/>
    <w:rsid w:val="00412FD7"/>
    <w:rsid w:val="004159E3"/>
    <w:rsid w:val="00416EF1"/>
    <w:rsid w:val="0042029E"/>
    <w:rsid w:val="004223AC"/>
    <w:rsid w:val="0042251D"/>
    <w:rsid w:val="00423248"/>
    <w:rsid w:val="00423554"/>
    <w:rsid w:val="00423A42"/>
    <w:rsid w:val="00424834"/>
    <w:rsid w:val="00424F65"/>
    <w:rsid w:val="004258D8"/>
    <w:rsid w:val="00426C97"/>
    <w:rsid w:val="00430DDD"/>
    <w:rsid w:val="00430E84"/>
    <w:rsid w:val="00432559"/>
    <w:rsid w:val="00432F66"/>
    <w:rsid w:val="00434ADF"/>
    <w:rsid w:val="00436135"/>
    <w:rsid w:val="00436E70"/>
    <w:rsid w:val="0044211B"/>
    <w:rsid w:val="004425DD"/>
    <w:rsid w:val="00442EC6"/>
    <w:rsid w:val="00442FCB"/>
    <w:rsid w:val="00444683"/>
    <w:rsid w:val="0044481D"/>
    <w:rsid w:val="00444BCD"/>
    <w:rsid w:val="00444EAB"/>
    <w:rsid w:val="00445E4F"/>
    <w:rsid w:val="00445F3E"/>
    <w:rsid w:val="00447FD0"/>
    <w:rsid w:val="004505C1"/>
    <w:rsid w:val="00451AA6"/>
    <w:rsid w:val="00452903"/>
    <w:rsid w:val="00453105"/>
    <w:rsid w:val="00453363"/>
    <w:rsid w:val="004549BA"/>
    <w:rsid w:val="004563EB"/>
    <w:rsid w:val="00456C93"/>
    <w:rsid w:val="00456EEB"/>
    <w:rsid w:val="00460375"/>
    <w:rsid w:val="00460B88"/>
    <w:rsid w:val="004627D1"/>
    <w:rsid w:val="004657EC"/>
    <w:rsid w:val="00467393"/>
    <w:rsid w:val="004679E0"/>
    <w:rsid w:val="004749B8"/>
    <w:rsid w:val="0047528E"/>
    <w:rsid w:val="0047732B"/>
    <w:rsid w:val="00477591"/>
    <w:rsid w:val="00477BE1"/>
    <w:rsid w:val="00477F43"/>
    <w:rsid w:val="00482F56"/>
    <w:rsid w:val="00486BA7"/>
    <w:rsid w:val="00490AFD"/>
    <w:rsid w:val="00490D20"/>
    <w:rsid w:val="00492935"/>
    <w:rsid w:val="00492ABA"/>
    <w:rsid w:val="00493061"/>
    <w:rsid w:val="004937F5"/>
    <w:rsid w:val="00495951"/>
    <w:rsid w:val="0049773E"/>
    <w:rsid w:val="00497F53"/>
    <w:rsid w:val="004A1232"/>
    <w:rsid w:val="004A1EB6"/>
    <w:rsid w:val="004A2CA5"/>
    <w:rsid w:val="004A2E18"/>
    <w:rsid w:val="004A374C"/>
    <w:rsid w:val="004A5208"/>
    <w:rsid w:val="004A697B"/>
    <w:rsid w:val="004A7E9C"/>
    <w:rsid w:val="004B0FAA"/>
    <w:rsid w:val="004B1672"/>
    <w:rsid w:val="004B1D59"/>
    <w:rsid w:val="004B2338"/>
    <w:rsid w:val="004B30F7"/>
    <w:rsid w:val="004B3C16"/>
    <w:rsid w:val="004B3D82"/>
    <w:rsid w:val="004B463B"/>
    <w:rsid w:val="004B47FA"/>
    <w:rsid w:val="004B7482"/>
    <w:rsid w:val="004C1832"/>
    <w:rsid w:val="004C1AEF"/>
    <w:rsid w:val="004C22E4"/>
    <w:rsid w:val="004C251C"/>
    <w:rsid w:val="004C3219"/>
    <w:rsid w:val="004C4278"/>
    <w:rsid w:val="004D2731"/>
    <w:rsid w:val="004D274F"/>
    <w:rsid w:val="004D532D"/>
    <w:rsid w:val="004D6603"/>
    <w:rsid w:val="004D7558"/>
    <w:rsid w:val="004D7CB5"/>
    <w:rsid w:val="004E42E7"/>
    <w:rsid w:val="004E4856"/>
    <w:rsid w:val="004E523A"/>
    <w:rsid w:val="004E64E3"/>
    <w:rsid w:val="004E65F4"/>
    <w:rsid w:val="004F087B"/>
    <w:rsid w:val="004F0A18"/>
    <w:rsid w:val="004F1699"/>
    <w:rsid w:val="004F1D83"/>
    <w:rsid w:val="004F24B2"/>
    <w:rsid w:val="004F3EB9"/>
    <w:rsid w:val="004F6C16"/>
    <w:rsid w:val="00503421"/>
    <w:rsid w:val="00503B7E"/>
    <w:rsid w:val="005070F6"/>
    <w:rsid w:val="00507400"/>
    <w:rsid w:val="00513EF1"/>
    <w:rsid w:val="00514584"/>
    <w:rsid w:val="00514C21"/>
    <w:rsid w:val="00516214"/>
    <w:rsid w:val="00517488"/>
    <w:rsid w:val="00521523"/>
    <w:rsid w:val="005215DD"/>
    <w:rsid w:val="00522F1F"/>
    <w:rsid w:val="00523163"/>
    <w:rsid w:val="0052443E"/>
    <w:rsid w:val="00525A2E"/>
    <w:rsid w:val="00526F00"/>
    <w:rsid w:val="00527ECA"/>
    <w:rsid w:val="00530114"/>
    <w:rsid w:val="00532F74"/>
    <w:rsid w:val="005339BD"/>
    <w:rsid w:val="00533E4E"/>
    <w:rsid w:val="00534803"/>
    <w:rsid w:val="00534D97"/>
    <w:rsid w:val="00537079"/>
    <w:rsid w:val="00537AE1"/>
    <w:rsid w:val="0054058E"/>
    <w:rsid w:val="00541448"/>
    <w:rsid w:val="00543478"/>
    <w:rsid w:val="00546A5F"/>
    <w:rsid w:val="00547CA6"/>
    <w:rsid w:val="00551102"/>
    <w:rsid w:val="00551A97"/>
    <w:rsid w:val="0055324C"/>
    <w:rsid w:val="00553739"/>
    <w:rsid w:val="0055387F"/>
    <w:rsid w:val="00555B37"/>
    <w:rsid w:val="00555E52"/>
    <w:rsid w:val="0055625C"/>
    <w:rsid w:val="00556CCE"/>
    <w:rsid w:val="00556CD5"/>
    <w:rsid w:val="00556CFC"/>
    <w:rsid w:val="00556F21"/>
    <w:rsid w:val="005600FC"/>
    <w:rsid w:val="00563671"/>
    <w:rsid w:val="00564470"/>
    <w:rsid w:val="00564732"/>
    <w:rsid w:val="0056565D"/>
    <w:rsid w:val="00565E4B"/>
    <w:rsid w:val="00565F41"/>
    <w:rsid w:val="00566124"/>
    <w:rsid w:val="005708C3"/>
    <w:rsid w:val="00570D0B"/>
    <w:rsid w:val="00570D0D"/>
    <w:rsid w:val="00571D89"/>
    <w:rsid w:val="00571E46"/>
    <w:rsid w:val="00572F4C"/>
    <w:rsid w:val="005737BB"/>
    <w:rsid w:val="00573B47"/>
    <w:rsid w:val="00576AE0"/>
    <w:rsid w:val="005814F5"/>
    <w:rsid w:val="0058467C"/>
    <w:rsid w:val="0058531F"/>
    <w:rsid w:val="0058609B"/>
    <w:rsid w:val="00586AD3"/>
    <w:rsid w:val="00590F63"/>
    <w:rsid w:val="0059100A"/>
    <w:rsid w:val="0059234D"/>
    <w:rsid w:val="00592F47"/>
    <w:rsid w:val="005952A4"/>
    <w:rsid w:val="00595448"/>
    <w:rsid w:val="005961FC"/>
    <w:rsid w:val="00596432"/>
    <w:rsid w:val="00596BB9"/>
    <w:rsid w:val="00596F47"/>
    <w:rsid w:val="005A088A"/>
    <w:rsid w:val="005A230A"/>
    <w:rsid w:val="005A2A65"/>
    <w:rsid w:val="005B09C1"/>
    <w:rsid w:val="005B0EBA"/>
    <w:rsid w:val="005B25E2"/>
    <w:rsid w:val="005B2707"/>
    <w:rsid w:val="005B4C73"/>
    <w:rsid w:val="005B4FA7"/>
    <w:rsid w:val="005B7AC2"/>
    <w:rsid w:val="005C0FD1"/>
    <w:rsid w:val="005C1148"/>
    <w:rsid w:val="005C30C6"/>
    <w:rsid w:val="005C37D9"/>
    <w:rsid w:val="005C676F"/>
    <w:rsid w:val="005C7D75"/>
    <w:rsid w:val="005D150D"/>
    <w:rsid w:val="005D3263"/>
    <w:rsid w:val="005D36B1"/>
    <w:rsid w:val="005D38C1"/>
    <w:rsid w:val="005D77FD"/>
    <w:rsid w:val="005D7D70"/>
    <w:rsid w:val="005E2B48"/>
    <w:rsid w:val="005F14F1"/>
    <w:rsid w:val="005F2593"/>
    <w:rsid w:val="005F2AE2"/>
    <w:rsid w:val="005F4431"/>
    <w:rsid w:val="005F62AB"/>
    <w:rsid w:val="005F69A4"/>
    <w:rsid w:val="00600A3F"/>
    <w:rsid w:val="00600FDA"/>
    <w:rsid w:val="00601CAA"/>
    <w:rsid w:val="00601EEA"/>
    <w:rsid w:val="00603CE8"/>
    <w:rsid w:val="00605820"/>
    <w:rsid w:val="006068B3"/>
    <w:rsid w:val="00606D46"/>
    <w:rsid w:val="00607348"/>
    <w:rsid w:val="006100FD"/>
    <w:rsid w:val="00611272"/>
    <w:rsid w:val="0061337F"/>
    <w:rsid w:val="006139F7"/>
    <w:rsid w:val="00613CB3"/>
    <w:rsid w:val="0061486F"/>
    <w:rsid w:val="00614A72"/>
    <w:rsid w:val="00615878"/>
    <w:rsid w:val="00615A31"/>
    <w:rsid w:val="00616346"/>
    <w:rsid w:val="00616DBB"/>
    <w:rsid w:val="0061773C"/>
    <w:rsid w:val="00617BF0"/>
    <w:rsid w:val="00620B32"/>
    <w:rsid w:val="006226F6"/>
    <w:rsid w:val="006237D5"/>
    <w:rsid w:val="00624F0A"/>
    <w:rsid w:val="00625571"/>
    <w:rsid w:val="00626647"/>
    <w:rsid w:val="00626A51"/>
    <w:rsid w:val="00627665"/>
    <w:rsid w:val="006301E7"/>
    <w:rsid w:val="0063058C"/>
    <w:rsid w:val="006306C7"/>
    <w:rsid w:val="00632448"/>
    <w:rsid w:val="00633073"/>
    <w:rsid w:val="00633E46"/>
    <w:rsid w:val="00635524"/>
    <w:rsid w:val="00635781"/>
    <w:rsid w:val="00636106"/>
    <w:rsid w:val="0063756C"/>
    <w:rsid w:val="00637E90"/>
    <w:rsid w:val="00640B19"/>
    <w:rsid w:val="00640CBF"/>
    <w:rsid w:val="00641EFC"/>
    <w:rsid w:val="00642374"/>
    <w:rsid w:val="00642514"/>
    <w:rsid w:val="006462EE"/>
    <w:rsid w:val="00646BAA"/>
    <w:rsid w:val="0064781E"/>
    <w:rsid w:val="00647937"/>
    <w:rsid w:val="00654577"/>
    <w:rsid w:val="00654FAF"/>
    <w:rsid w:val="00655407"/>
    <w:rsid w:val="00656680"/>
    <w:rsid w:val="00657840"/>
    <w:rsid w:val="00661128"/>
    <w:rsid w:val="006614D8"/>
    <w:rsid w:val="00661741"/>
    <w:rsid w:val="00662BE0"/>
    <w:rsid w:val="00662E54"/>
    <w:rsid w:val="00664061"/>
    <w:rsid w:val="00664FA8"/>
    <w:rsid w:val="00666798"/>
    <w:rsid w:val="00667A25"/>
    <w:rsid w:val="00667A28"/>
    <w:rsid w:val="00667B8B"/>
    <w:rsid w:val="00670209"/>
    <w:rsid w:val="0067038C"/>
    <w:rsid w:val="00672DBE"/>
    <w:rsid w:val="006740DC"/>
    <w:rsid w:val="00674568"/>
    <w:rsid w:val="00675E6C"/>
    <w:rsid w:val="0067643A"/>
    <w:rsid w:val="00676A54"/>
    <w:rsid w:val="006770A7"/>
    <w:rsid w:val="00681518"/>
    <w:rsid w:val="0068194C"/>
    <w:rsid w:val="00682353"/>
    <w:rsid w:val="006851C5"/>
    <w:rsid w:val="006856B2"/>
    <w:rsid w:val="00686C61"/>
    <w:rsid w:val="006878D0"/>
    <w:rsid w:val="006900AB"/>
    <w:rsid w:val="00691661"/>
    <w:rsid w:val="006938A8"/>
    <w:rsid w:val="00693E7A"/>
    <w:rsid w:val="0069468E"/>
    <w:rsid w:val="00694D13"/>
    <w:rsid w:val="006957E1"/>
    <w:rsid w:val="00695FBD"/>
    <w:rsid w:val="00696898"/>
    <w:rsid w:val="0069787B"/>
    <w:rsid w:val="006A19F1"/>
    <w:rsid w:val="006A2A60"/>
    <w:rsid w:val="006A2DF2"/>
    <w:rsid w:val="006A4111"/>
    <w:rsid w:val="006A43FD"/>
    <w:rsid w:val="006A53CB"/>
    <w:rsid w:val="006A6115"/>
    <w:rsid w:val="006A6C79"/>
    <w:rsid w:val="006A70D4"/>
    <w:rsid w:val="006A7725"/>
    <w:rsid w:val="006A7DD6"/>
    <w:rsid w:val="006A7E34"/>
    <w:rsid w:val="006B08F6"/>
    <w:rsid w:val="006B0AF4"/>
    <w:rsid w:val="006B1C75"/>
    <w:rsid w:val="006B24D2"/>
    <w:rsid w:val="006B2718"/>
    <w:rsid w:val="006B337D"/>
    <w:rsid w:val="006B36B0"/>
    <w:rsid w:val="006B36EF"/>
    <w:rsid w:val="006B4E55"/>
    <w:rsid w:val="006B4FF8"/>
    <w:rsid w:val="006B53F8"/>
    <w:rsid w:val="006B7243"/>
    <w:rsid w:val="006B742B"/>
    <w:rsid w:val="006B7CD0"/>
    <w:rsid w:val="006C11B5"/>
    <w:rsid w:val="006C2B82"/>
    <w:rsid w:val="006C2DC2"/>
    <w:rsid w:val="006C486E"/>
    <w:rsid w:val="006C49A8"/>
    <w:rsid w:val="006C49B7"/>
    <w:rsid w:val="006C5C7E"/>
    <w:rsid w:val="006C71EB"/>
    <w:rsid w:val="006D3752"/>
    <w:rsid w:val="006D47CF"/>
    <w:rsid w:val="006D6822"/>
    <w:rsid w:val="006D6A20"/>
    <w:rsid w:val="006D740E"/>
    <w:rsid w:val="006D79D6"/>
    <w:rsid w:val="006E0342"/>
    <w:rsid w:val="006E1ACD"/>
    <w:rsid w:val="006E257A"/>
    <w:rsid w:val="006E27F7"/>
    <w:rsid w:val="006E2A2D"/>
    <w:rsid w:val="006E349C"/>
    <w:rsid w:val="006E65DA"/>
    <w:rsid w:val="006E7480"/>
    <w:rsid w:val="006E76EA"/>
    <w:rsid w:val="006F2D09"/>
    <w:rsid w:val="006F3AB9"/>
    <w:rsid w:val="006F5718"/>
    <w:rsid w:val="006F5856"/>
    <w:rsid w:val="006F5899"/>
    <w:rsid w:val="006F6350"/>
    <w:rsid w:val="00700AB9"/>
    <w:rsid w:val="00700FF2"/>
    <w:rsid w:val="00702AD3"/>
    <w:rsid w:val="00703783"/>
    <w:rsid w:val="00703E68"/>
    <w:rsid w:val="00704596"/>
    <w:rsid w:val="00711278"/>
    <w:rsid w:val="00711679"/>
    <w:rsid w:val="00713A00"/>
    <w:rsid w:val="00714287"/>
    <w:rsid w:val="00715320"/>
    <w:rsid w:val="007154AE"/>
    <w:rsid w:val="00716793"/>
    <w:rsid w:val="00716851"/>
    <w:rsid w:val="00717AC7"/>
    <w:rsid w:val="00720DC2"/>
    <w:rsid w:val="007212C7"/>
    <w:rsid w:val="0072211A"/>
    <w:rsid w:val="00722832"/>
    <w:rsid w:val="0072385A"/>
    <w:rsid w:val="007249AC"/>
    <w:rsid w:val="0072581D"/>
    <w:rsid w:val="00725F8A"/>
    <w:rsid w:val="00726678"/>
    <w:rsid w:val="007277CD"/>
    <w:rsid w:val="00730838"/>
    <w:rsid w:val="0073338A"/>
    <w:rsid w:val="0073378B"/>
    <w:rsid w:val="00733E43"/>
    <w:rsid w:val="00734AD3"/>
    <w:rsid w:val="00734BCB"/>
    <w:rsid w:val="0073720F"/>
    <w:rsid w:val="007418C3"/>
    <w:rsid w:val="00741A01"/>
    <w:rsid w:val="00743115"/>
    <w:rsid w:val="00744D36"/>
    <w:rsid w:val="00745467"/>
    <w:rsid w:val="0074671F"/>
    <w:rsid w:val="00747665"/>
    <w:rsid w:val="00747ADB"/>
    <w:rsid w:val="00754337"/>
    <w:rsid w:val="007547CA"/>
    <w:rsid w:val="00754B04"/>
    <w:rsid w:val="00757551"/>
    <w:rsid w:val="0076020E"/>
    <w:rsid w:val="007631BE"/>
    <w:rsid w:val="00765A1F"/>
    <w:rsid w:val="00766F22"/>
    <w:rsid w:val="007674A2"/>
    <w:rsid w:val="007708AB"/>
    <w:rsid w:val="00770D54"/>
    <w:rsid w:val="007747E3"/>
    <w:rsid w:val="00775B39"/>
    <w:rsid w:val="007762A2"/>
    <w:rsid w:val="0078184F"/>
    <w:rsid w:val="007828F3"/>
    <w:rsid w:val="0078403B"/>
    <w:rsid w:val="007848A0"/>
    <w:rsid w:val="00787FAF"/>
    <w:rsid w:val="0079050E"/>
    <w:rsid w:val="00790813"/>
    <w:rsid w:val="0079089B"/>
    <w:rsid w:val="00796769"/>
    <w:rsid w:val="00797432"/>
    <w:rsid w:val="007A2739"/>
    <w:rsid w:val="007A378D"/>
    <w:rsid w:val="007A4254"/>
    <w:rsid w:val="007A4C88"/>
    <w:rsid w:val="007A7447"/>
    <w:rsid w:val="007A7E3E"/>
    <w:rsid w:val="007B318E"/>
    <w:rsid w:val="007B34CA"/>
    <w:rsid w:val="007B42AD"/>
    <w:rsid w:val="007B74AF"/>
    <w:rsid w:val="007C0A62"/>
    <w:rsid w:val="007C1FB8"/>
    <w:rsid w:val="007C3078"/>
    <w:rsid w:val="007C5932"/>
    <w:rsid w:val="007C7711"/>
    <w:rsid w:val="007C7CC3"/>
    <w:rsid w:val="007D04DD"/>
    <w:rsid w:val="007D1C1A"/>
    <w:rsid w:val="007D26A8"/>
    <w:rsid w:val="007D2CA6"/>
    <w:rsid w:val="007D5394"/>
    <w:rsid w:val="007D5B7C"/>
    <w:rsid w:val="007D70B8"/>
    <w:rsid w:val="007E1B70"/>
    <w:rsid w:val="007E2623"/>
    <w:rsid w:val="007E2B2F"/>
    <w:rsid w:val="007E59EF"/>
    <w:rsid w:val="007E741D"/>
    <w:rsid w:val="007F1149"/>
    <w:rsid w:val="007F1A08"/>
    <w:rsid w:val="007F3B38"/>
    <w:rsid w:val="007F3CEC"/>
    <w:rsid w:val="007F5730"/>
    <w:rsid w:val="007F65F3"/>
    <w:rsid w:val="007F68B7"/>
    <w:rsid w:val="007F6AD6"/>
    <w:rsid w:val="007F7429"/>
    <w:rsid w:val="007F7537"/>
    <w:rsid w:val="007F7FC3"/>
    <w:rsid w:val="008000FA"/>
    <w:rsid w:val="00800341"/>
    <w:rsid w:val="00801100"/>
    <w:rsid w:val="00801BE1"/>
    <w:rsid w:val="00804313"/>
    <w:rsid w:val="008057CB"/>
    <w:rsid w:val="00806099"/>
    <w:rsid w:val="00806F5A"/>
    <w:rsid w:val="00813D0E"/>
    <w:rsid w:val="00814533"/>
    <w:rsid w:val="0081455C"/>
    <w:rsid w:val="00815183"/>
    <w:rsid w:val="0081574F"/>
    <w:rsid w:val="0081737F"/>
    <w:rsid w:val="008177D2"/>
    <w:rsid w:val="00817C8F"/>
    <w:rsid w:val="00817CDD"/>
    <w:rsid w:val="00821AFF"/>
    <w:rsid w:val="008230D8"/>
    <w:rsid w:val="008235AA"/>
    <w:rsid w:val="00824001"/>
    <w:rsid w:val="008257CB"/>
    <w:rsid w:val="00826E0C"/>
    <w:rsid w:val="0083009D"/>
    <w:rsid w:val="0083142E"/>
    <w:rsid w:val="00831F74"/>
    <w:rsid w:val="008322D3"/>
    <w:rsid w:val="008357DE"/>
    <w:rsid w:val="0083591B"/>
    <w:rsid w:val="008365FD"/>
    <w:rsid w:val="00836765"/>
    <w:rsid w:val="0083699D"/>
    <w:rsid w:val="00837DBB"/>
    <w:rsid w:val="00840525"/>
    <w:rsid w:val="0084082B"/>
    <w:rsid w:val="00840A92"/>
    <w:rsid w:val="00841341"/>
    <w:rsid w:val="00841E6A"/>
    <w:rsid w:val="008420E6"/>
    <w:rsid w:val="00843935"/>
    <w:rsid w:val="00844A13"/>
    <w:rsid w:val="008455AC"/>
    <w:rsid w:val="008458D8"/>
    <w:rsid w:val="00845E73"/>
    <w:rsid w:val="008460B2"/>
    <w:rsid w:val="008559A7"/>
    <w:rsid w:val="00855E2C"/>
    <w:rsid w:val="008566D6"/>
    <w:rsid w:val="00856D03"/>
    <w:rsid w:val="00857258"/>
    <w:rsid w:val="008601B6"/>
    <w:rsid w:val="00861A0D"/>
    <w:rsid w:val="00861DA2"/>
    <w:rsid w:val="00862E5F"/>
    <w:rsid w:val="0086310E"/>
    <w:rsid w:val="00865A14"/>
    <w:rsid w:val="00865CAA"/>
    <w:rsid w:val="00866C61"/>
    <w:rsid w:val="00867633"/>
    <w:rsid w:val="00867737"/>
    <w:rsid w:val="00870017"/>
    <w:rsid w:val="008702F9"/>
    <w:rsid w:val="00871475"/>
    <w:rsid w:val="008759BE"/>
    <w:rsid w:val="0087672F"/>
    <w:rsid w:val="00876801"/>
    <w:rsid w:val="00877446"/>
    <w:rsid w:val="008804B3"/>
    <w:rsid w:val="00881D5B"/>
    <w:rsid w:val="00882113"/>
    <w:rsid w:val="00885F3D"/>
    <w:rsid w:val="00886DCB"/>
    <w:rsid w:val="00887116"/>
    <w:rsid w:val="0089041F"/>
    <w:rsid w:val="00890FD8"/>
    <w:rsid w:val="00891E1D"/>
    <w:rsid w:val="008920C3"/>
    <w:rsid w:val="00894309"/>
    <w:rsid w:val="00895FF5"/>
    <w:rsid w:val="00897422"/>
    <w:rsid w:val="00897458"/>
    <w:rsid w:val="00897F4B"/>
    <w:rsid w:val="008A2A17"/>
    <w:rsid w:val="008A2BD4"/>
    <w:rsid w:val="008A3A77"/>
    <w:rsid w:val="008A3B9D"/>
    <w:rsid w:val="008A6AC3"/>
    <w:rsid w:val="008A79EE"/>
    <w:rsid w:val="008B109C"/>
    <w:rsid w:val="008B1F66"/>
    <w:rsid w:val="008B33D0"/>
    <w:rsid w:val="008B4C8D"/>
    <w:rsid w:val="008B6692"/>
    <w:rsid w:val="008B7E58"/>
    <w:rsid w:val="008C1581"/>
    <w:rsid w:val="008C1AE6"/>
    <w:rsid w:val="008C23B9"/>
    <w:rsid w:val="008C2C82"/>
    <w:rsid w:val="008C5DE1"/>
    <w:rsid w:val="008C7AB9"/>
    <w:rsid w:val="008D055B"/>
    <w:rsid w:val="008D0C8A"/>
    <w:rsid w:val="008D11A5"/>
    <w:rsid w:val="008D1D8E"/>
    <w:rsid w:val="008D24F1"/>
    <w:rsid w:val="008D295C"/>
    <w:rsid w:val="008D2CA1"/>
    <w:rsid w:val="008D30F3"/>
    <w:rsid w:val="008D3486"/>
    <w:rsid w:val="008D592C"/>
    <w:rsid w:val="008D6963"/>
    <w:rsid w:val="008D71A3"/>
    <w:rsid w:val="008E0529"/>
    <w:rsid w:val="008E2312"/>
    <w:rsid w:val="008E547A"/>
    <w:rsid w:val="008E5718"/>
    <w:rsid w:val="008E6077"/>
    <w:rsid w:val="008E6536"/>
    <w:rsid w:val="008E6FE6"/>
    <w:rsid w:val="008E7710"/>
    <w:rsid w:val="008F1C1F"/>
    <w:rsid w:val="008F321E"/>
    <w:rsid w:val="008F3768"/>
    <w:rsid w:val="008F3BF0"/>
    <w:rsid w:val="008F5036"/>
    <w:rsid w:val="008F79E4"/>
    <w:rsid w:val="008F7BE3"/>
    <w:rsid w:val="00900B87"/>
    <w:rsid w:val="00900DB5"/>
    <w:rsid w:val="00903B03"/>
    <w:rsid w:val="009049D0"/>
    <w:rsid w:val="009057E5"/>
    <w:rsid w:val="0090580C"/>
    <w:rsid w:val="009061E3"/>
    <w:rsid w:val="009066AE"/>
    <w:rsid w:val="009118B0"/>
    <w:rsid w:val="00913E36"/>
    <w:rsid w:val="009153F2"/>
    <w:rsid w:val="0091745C"/>
    <w:rsid w:val="00917952"/>
    <w:rsid w:val="00917E50"/>
    <w:rsid w:val="00920A8C"/>
    <w:rsid w:val="009214B3"/>
    <w:rsid w:val="00922431"/>
    <w:rsid w:val="00924EAF"/>
    <w:rsid w:val="00925A25"/>
    <w:rsid w:val="00930BF7"/>
    <w:rsid w:val="00931FB3"/>
    <w:rsid w:val="00932563"/>
    <w:rsid w:val="0093261D"/>
    <w:rsid w:val="00932DB8"/>
    <w:rsid w:val="009333E1"/>
    <w:rsid w:val="00936CF6"/>
    <w:rsid w:val="00940C58"/>
    <w:rsid w:val="009418A6"/>
    <w:rsid w:val="0094192F"/>
    <w:rsid w:val="00941C94"/>
    <w:rsid w:val="009443AF"/>
    <w:rsid w:val="00944A24"/>
    <w:rsid w:val="00944EED"/>
    <w:rsid w:val="009457D3"/>
    <w:rsid w:val="00945850"/>
    <w:rsid w:val="00945956"/>
    <w:rsid w:val="00946B4C"/>
    <w:rsid w:val="00950EF0"/>
    <w:rsid w:val="00952E39"/>
    <w:rsid w:val="00954485"/>
    <w:rsid w:val="00955A92"/>
    <w:rsid w:val="00955AFD"/>
    <w:rsid w:val="00957980"/>
    <w:rsid w:val="00957F13"/>
    <w:rsid w:val="009606B9"/>
    <w:rsid w:val="00960A23"/>
    <w:rsid w:val="00960DF9"/>
    <w:rsid w:val="00961408"/>
    <w:rsid w:val="00961851"/>
    <w:rsid w:val="00961D51"/>
    <w:rsid w:val="009638C9"/>
    <w:rsid w:val="00965889"/>
    <w:rsid w:val="00966A0A"/>
    <w:rsid w:val="00967140"/>
    <w:rsid w:val="009713CC"/>
    <w:rsid w:val="00973E8A"/>
    <w:rsid w:val="00974747"/>
    <w:rsid w:val="00974DF3"/>
    <w:rsid w:val="00974E0A"/>
    <w:rsid w:val="009761D7"/>
    <w:rsid w:val="0098068B"/>
    <w:rsid w:val="00981A48"/>
    <w:rsid w:val="00984033"/>
    <w:rsid w:val="00984D3E"/>
    <w:rsid w:val="00984DA2"/>
    <w:rsid w:val="00985DED"/>
    <w:rsid w:val="0098652D"/>
    <w:rsid w:val="00987A0D"/>
    <w:rsid w:val="00987CA7"/>
    <w:rsid w:val="00991EE4"/>
    <w:rsid w:val="0099390D"/>
    <w:rsid w:val="00993E4E"/>
    <w:rsid w:val="009941C4"/>
    <w:rsid w:val="00995DC3"/>
    <w:rsid w:val="0099658C"/>
    <w:rsid w:val="00996908"/>
    <w:rsid w:val="009979E9"/>
    <w:rsid w:val="009A13C9"/>
    <w:rsid w:val="009A2178"/>
    <w:rsid w:val="009A2C68"/>
    <w:rsid w:val="009A3822"/>
    <w:rsid w:val="009A75CE"/>
    <w:rsid w:val="009B02AA"/>
    <w:rsid w:val="009B072E"/>
    <w:rsid w:val="009B1D52"/>
    <w:rsid w:val="009B22B0"/>
    <w:rsid w:val="009B2446"/>
    <w:rsid w:val="009B3A29"/>
    <w:rsid w:val="009B4C88"/>
    <w:rsid w:val="009B63E4"/>
    <w:rsid w:val="009B6819"/>
    <w:rsid w:val="009B6CF5"/>
    <w:rsid w:val="009B7A0C"/>
    <w:rsid w:val="009C0246"/>
    <w:rsid w:val="009C13AB"/>
    <w:rsid w:val="009C1649"/>
    <w:rsid w:val="009C1DCF"/>
    <w:rsid w:val="009C405D"/>
    <w:rsid w:val="009C4A0F"/>
    <w:rsid w:val="009C5B1B"/>
    <w:rsid w:val="009D0412"/>
    <w:rsid w:val="009D1EDF"/>
    <w:rsid w:val="009D27B6"/>
    <w:rsid w:val="009D3DE7"/>
    <w:rsid w:val="009D48C2"/>
    <w:rsid w:val="009D75B9"/>
    <w:rsid w:val="009D7959"/>
    <w:rsid w:val="009E0CCD"/>
    <w:rsid w:val="009E192D"/>
    <w:rsid w:val="009E20C7"/>
    <w:rsid w:val="009E22B3"/>
    <w:rsid w:val="009E52D8"/>
    <w:rsid w:val="009E55EC"/>
    <w:rsid w:val="009E56AF"/>
    <w:rsid w:val="009E6A76"/>
    <w:rsid w:val="009E6BEB"/>
    <w:rsid w:val="009E72D8"/>
    <w:rsid w:val="009F2F01"/>
    <w:rsid w:val="009F30C1"/>
    <w:rsid w:val="009F4D0F"/>
    <w:rsid w:val="009F54C9"/>
    <w:rsid w:val="009F5AB7"/>
    <w:rsid w:val="009F5E58"/>
    <w:rsid w:val="009F69E4"/>
    <w:rsid w:val="00A00D05"/>
    <w:rsid w:val="00A015BB"/>
    <w:rsid w:val="00A02974"/>
    <w:rsid w:val="00A043A5"/>
    <w:rsid w:val="00A054DB"/>
    <w:rsid w:val="00A059B5"/>
    <w:rsid w:val="00A05C67"/>
    <w:rsid w:val="00A0630B"/>
    <w:rsid w:val="00A107D9"/>
    <w:rsid w:val="00A10FAE"/>
    <w:rsid w:val="00A14D31"/>
    <w:rsid w:val="00A14EDA"/>
    <w:rsid w:val="00A1538D"/>
    <w:rsid w:val="00A1581E"/>
    <w:rsid w:val="00A17198"/>
    <w:rsid w:val="00A17262"/>
    <w:rsid w:val="00A17675"/>
    <w:rsid w:val="00A17F3F"/>
    <w:rsid w:val="00A211CE"/>
    <w:rsid w:val="00A2170E"/>
    <w:rsid w:val="00A21A4B"/>
    <w:rsid w:val="00A263BC"/>
    <w:rsid w:val="00A33366"/>
    <w:rsid w:val="00A334BD"/>
    <w:rsid w:val="00A34C10"/>
    <w:rsid w:val="00A36599"/>
    <w:rsid w:val="00A410DE"/>
    <w:rsid w:val="00A42563"/>
    <w:rsid w:val="00A426E7"/>
    <w:rsid w:val="00A4437D"/>
    <w:rsid w:val="00A45B76"/>
    <w:rsid w:val="00A4669C"/>
    <w:rsid w:val="00A5165A"/>
    <w:rsid w:val="00A539BC"/>
    <w:rsid w:val="00A60FF9"/>
    <w:rsid w:val="00A62D88"/>
    <w:rsid w:val="00A62EF1"/>
    <w:rsid w:val="00A638E3"/>
    <w:rsid w:val="00A645FA"/>
    <w:rsid w:val="00A66011"/>
    <w:rsid w:val="00A660DA"/>
    <w:rsid w:val="00A66FE4"/>
    <w:rsid w:val="00A67028"/>
    <w:rsid w:val="00A717CF"/>
    <w:rsid w:val="00A71E33"/>
    <w:rsid w:val="00A73332"/>
    <w:rsid w:val="00A76D71"/>
    <w:rsid w:val="00A77B96"/>
    <w:rsid w:val="00A80F2F"/>
    <w:rsid w:val="00A832B8"/>
    <w:rsid w:val="00A84E96"/>
    <w:rsid w:val="00A85629"/>
    <w:rsid w:val="00A87816"/>
    <w:rsid w:val="00A91116"/>
    <w:rsid w:val="00A923A5"/>
    <w:rsid w:val="00AA041C"/>
    <w:rsid w:val="00AA0A14"/>
    <w:rsid w:val="00AA0ED7"/>
    <w:rsid w:val="00AA19C3"/>
    <w:rsid w:val="00AA444F"/>
    <w:rsid w:val="00AA6259"/>
    <w:rsid w:val="00AA6F4D"/>
    <w:rsid w:val="00AA746C"/>
    <w:rsid w:val="00AB2AFD"/>
    <w:rsid w:val="00AB2D74"/>
    <w:rsid w:val="00AB3172"/>
    <w:rsid w:val="00AB3DA3"/>
    <w:rsid w:val="00AB5D22"/>
    <w:rsid w:val="00AB65DD"/>
    <w:rsid w:val="00AB7043"/>
    <w:rsid w:val="00AC0136"/>
    <w:rsid w:val="00AC0F50"/>
    <w:rsid w:val="00AC202D"/>
    <w:rsid w:val="00AC37BF"/>
    <w:rsid w:val="00AC5AE0"/>
    <w:rsid w:val="00AC6F29"/>
    <w:rsid w:val="00AC703D"/>
    <w:rsid w:val="00AC715F"/>
    <w:rsid w:val="00AD1128"/>
    <w:rsid w:val="00AD2995"/>
    <w:rsid w:val="00AD449F"/>
    <w:rsid w:val="00AD661F"/>
    <w:rsid w:val="00AD7EFF"/>
    <w:rsid w:val="00AE19A1"/>
    <w:rsid w:val="00AE2031"/>
    <w:rsid w:val="00AE4C9D"/>
    <w:rsid w:val="00AE7223"/>
    <w:rsid w:val="00AE7957"/>
    <w:rsid w:val="00AF211F"/>
    <w:rsid w:val="00AF2DBF"/>
    <w:rsid w:val="00AF33F4"/>
    <w:rsid w:val="00AF4085"/>
    <w:rsid w:val="00AF42FB"/>
    <w:rsid w:val="00AF47BC"/>
    <w:rsid w:val="00AF5842"/>
    <w:rsid w:val="00AF5E9A"/>
    <w:rsid w:val="00AF795E"/>
    <w:rsid w:val="00B00782"/>
    <w:rsid w:val="00B0129E"/>
    <w:rsid w:val="00B037A0"/>
    <w:rsid w:val="00B05C24"/>
    <w:rsid w:val="00B10975"/>
    <w:rsid w:val="00B116E8"/>
    <w:rsid w:val="00B12030"/>
    <w:rsid w:val="00B130B4"/>
    <w:rsid w:val="00B13A42"/>
    <w:rsid w:val="00B1565D"/>
    <w:rsid w:val="00B2069D"/>
    <w:rsid w:val="00B217FE"/>
    <w:rsid w:val="00B21CCB"/>
    <w:rsid w:val="00B21CF9"/>
    <w:rsid w:val="00B23BF6"/>
    <w:rsid w:val="00B24A80"/>
    <w:rsid w:val="00B30531"/>
    <w:rsid w:val="00B306E7"/>
    <w:rsid w:val="00B3138D"/>
    <w:rsid w:val="00B34145"/>
    <w:rsid w:val="00B358B2"/>
    <w:rsid w:val="00B35EF3"/>
    <w:rsid w:val="00B37081"/>
    <w:rsid w:val="00B3735B"/>
    <w:rsid w:val="00B37A6D"/>
    <w:rsid w:val="00B43705"/>
    <w:rsid w:val="00B438BF"/>
    <w:rsid w:val="00B44183"/>
    <w:rsid w:val="00B44BC1"/>
    <w:rsid w:val="00B44CCD"/>
    <w:rsid w:val="00B46D0F"/>
    <w:rsid w:val="00B47BDF"/>
    <w:rsid w:val="00B47C2E"/>
    <w:rsid w:val="00B514C7"/>
    <w:rsid w:val="00B54E5E"/>
    <w:rsid w:val="00B5705B"/>
    <w:rsid w:val="00B571DF"/>
    <w:rsid w:val="00B579B0"/>
    <w:rsid w:val="00B60A1B"/>
    <w:rsid w:val="00B643F4"/>
    <w:rsid w:val="00B64953"/>
    <w:rsid w:val="00B64F7C"/>
    <w:rsid w:val="00B652BC"/>
    <w:rsid w:val="00B6543D"/>
    <w:rsid w:val="00B701EB"/>
    <w:rsid w:val="00B70AB2"/>
    <w:rsid w:val="00B71046"/>
    <w:rsid w:val="00B725AF"/>
    <w:rsid w:val="00B72602"/>
    <w:rsid w:val="00B72E0F"/>
    <w:rsid w:val="00B737DE"/>
    <w:rsid w:val="00B75FB0"/>
    <w:rsid w:val="00B81196"/>
    <w:rsid w:val="00B82E72"/>
    <w:rsid w:val="00B83898"/>
    <w:rsid w:val="00B84938"/>
    <w:rsid w:val="00B868F4"/>
    <w:rsid w:val="00B91DCD"/>
    <w:rsid w:val="00B97B25"/>
    <w:rsid w:val="00B97C62"/>
    <w:rsid w:val="00BA165D"/>
    <w:rsid w:val="00BA5E2E"/>
    <w:rsid w:val="00BA661A"/>
    <w:rsid w:val="00BA6AEE"/>
    <w:rsid w:val="00BA79A1"/>
    <w:rsid w:val="00BA7EF8"/>
    <w:rsid w:val="00BB0184"/>
    <w:rsid w:val="00BB149D"/>
    <w:rsid w:val="00BB3968"/>
    <w:rsid w:val="00BB3D65"/>
    <w:rsid w:val="00BB3E70"/>
    <w:rsid w:val="00BB4C38"/>
    <w:rsid w:val="00BB56BD"/>
    <w:rsid w:val="00BC06C7"/>
    <w:rsid w:val="00BC103C"/>
    <w:rsid w:val="00BC21DE"/>
    <w:rsid w:val="00BC25F7"/>
    <w:rsid w:val="00BC2BE2"/>
    <w:rsid w:val="00BC383F"/>
    <w:rsid w:val="00BC38EB"/>
    <w:rsid w:val="00BC3D04"/>
    <w:rsid w:val="00BC4BF6"/>
    <w:rsid w:val="00BC5B70"/>
    <w:rsid w:val="00BC5EDF"/>
    <w:rsid w:val="00BD0D49"/>
    <w:rsid w:val="00BD2CA3"/>
    <w:rsid w:val="00BD2EF5"/>
    <w:rsid w:val="00BD386A"/>
    <w:rsid w:val="00BD3E1E"/>
    <w:rsid w:val="00BD4F63"/>
    <w:rsid w:val="00BD5EFE"/>
    <w:rsid w:val="00BD7A05"/>
    <w:rsid w:val="00BE1E70"/>
    <w:rsid w:val="00BE1FAA"/>
    <w:rsid w:val="00BE3613"/>
    <w:rsid w:val="00BE54A7"/>
    <w:rsid w:val="00BE6B3B"/>
    <w:rsid w:val="00BE7605"/>
    <w:rsid w:val="00BE76F5"/>
    <w:rsid w:val="00BF0A1E"/>
    <w:rsid w:val="00BF0E2C"/>
    <w:rsid w:val="00BF10D3"/>
    <w:rsid w:val="00BF1DEA"/>
    <w:rsid w:val="00BF1FFD"/>
    <w:rsid w:val="00BF248B"/>
    <w:rsid w:val="00BF26C3"/>
    <w:rsid w:val="00BF315C"/>
    <w:rsid w:val="00BF33B1"/>
    <w:rsid w:val="00BF5326"/>
    <w:rsid w:val="00BF5874"/>
    <w:rsid w:val="00BF7B7B"/>
    <w:rsid w:val="00C0120C"/>
    <w:rsid w:val="00C016C6"/>
    <w:rsid w:val="00C026AB"/>
    <w:rsid w:val="00C0340F"/>
    <w:rsid w:val="00C056DE"/>
    <w:rsid w:val="00C12A95"/>
    <w:rsid w:val="00C13644"/>
    <w:rsid w:val="00C14040"/>
    <w:rsid w:val="00C155F9"/>
    <w:rsid w:val="00C15890"/>
    <w:rsid w:val="00C1599E"/>
    <w:rsid w:val="00C15FE6"/>
    <w:rsid w:val="00C170A7"/>
    <w:rsid w:val="00C17AF1"/>
    <w:rsid w:val="00C207F0"/>
    <w:rsid w:val="00C22E1D"/>
    <w:rsid w:val="00C2320B"/>
    <w:rsid w:val="00C2391C"/>
    <w:rsid w:val="00C23B5E"/>
    <w:rsid w:val="00C2435F"/>
    <w:rsid w:val="00C33A54"/>
    <w:rsid w:val="00C3476B"/>
    <w:rsid w:val="00C34E63"/>
    <w:rsid w:val="00C3614E"/>
    <w:rsid w:val="00C36AEE"/>
    <w:rsid w:val="00C452EA"/>
    <w:rsid w:val="00C473AD"/>
    <w:rsid w:val="00C47F33"/>
    <w:rsid w:val="00C5078C"/>
    <w:rsid w:val="00C508EE"/>
    <w:rsid w:val="00C51671"/>
    <w:rsid w:val="00C516C1"/>
    <w:rsid w:val="00C51B64"/>
    <w:rsid w:val="00C536EB"/>
    <w:rsid w:val="00C56869"/>
    <w:rsid w:val="00C57ED3"/>
    <w:rsid w:val="00C6040F"/>
    <w:rsid w:val="00C6228E"/>
    <w:rsid w:val="00C62541"/>
    <w:rsid w:val="00C6281E"/>
    <w:rsid w:val="00C62886"/>
    <w:rsid w:val="00C62CE8"/>
    <w:rsid w:val="00C63568"/>
    <w:rsid w:val="00C6782A"/>
    <w:rsid w:val="00C67BB0"/>
    <w:rsid w:val="00C707EF"/>
    <w:rsid w:val="00C71D7D"/>
    <w:rsid w:val="00C729DD"/>
    <w:rsid w:val="00C768A5"/>
    <w:rsid w:val="00C804E1"/>
    <w:rsid w:val="00C82760"/>
    <w:rsid w:val="00C85A9D"/>
    <w:rsid w:val="00C86BC7"/>
    <w:rsid w:val="00C87D32"/>
    <w:rsid w:val="00C90048"/>
    <w:rsid w:val="00C906DB"/>
    <w:rsid w:val="00C92F06"/>
    <w:rsid w:val="00C93AC4"/>
    <w:rsid w:val="00C9417D"/>
    <w:rsid w:val="00C9431B"/>
    <w:rsid w:val="00C94B54"/>
    <w:rsid w:val="00CA0402"/>
    <w:rsid w:val="00CA0E13"/>
    <w:rsid w:val="00CA1F0A"/>
    <w:rsid w:val="00CA419E"/>
    <w:rsid w:val="00CA5057"/>
    <w:rsid w:val="00CA61DD"/>
    <w:rsid w:val="00CA629E"/>
    <w:rsid w:val="00CA7A91"/>
    <w:rsid w:val="00CB0700"/>
    <w:rsid w:val="00CB6472"/>
    <w:rsid w:val="00CB6B41"/>
    <w:rsid w:val="00CC0BD6"/>
    <w:rsid w:val="00CC2609"/>
    <w:rsid w:val="00CC2911"/>
    <w:rsid w:val="00CC3C66"/>
    <w:rsid w:val="00CC4032"/>
    <w:rsid w:val="00CC4A18"/>
    <w:rsid w:val="00CC65D1"/>
    <w:rsid w:val="00CC79C7"/>
    <w:rsid w:val="00CD1187"/>
    <w:rsid w:val="00CD1E53"/>
    <w:rsid w:val="00CD3BE9"/>
    <w:rsid w:val="00CD3CEE"/>
    <w:rsid w:val="00CD465F"/>
    <w:rsid w:val="00CD6375"/>
    <w:rsid w:val="00CE0641"/>
    <w:rsid w:val="00CE0EC4"/>
    <w:rsid w:val="00CE1764"/>
    <w:rsid w:val="00CE2241"/>
    <w:rsid w:val="00CE4FD0"/>
    <w:rsid w:val="00CE53DA"/>
    <w:rsid w:val="00CE582E"/>
    <w:rsid w:val="00CE5871"/>
    <w:rsid w:val="00CE702D"/>
    <w:rsid w:val="00CE7829"/>
    <w:rsid w:val="00CF2778"/>
    <w:rsid w:val="00CF2DC8"/>
    <w:rsid w:val="00CF4F4D"/>
    <w:rsid w:val="00CF5802"/>
    <w:rsid w:val="00CF6550"/>
    <w:rsid w:val="00CF797C"/>
    <w:rsid w:val="00CF7DB9"/>
    <w:rsid w:val="00D03256"/>
    <w:rsid w:val="00D037EB"/>
    <w:rsid w:val="00D0389E"/>
    <w:rsid w:val="00D03A17"/>
    <w:rsid w:val="00D06091"/>
    <w:rsid w:val="00D062A8"/>
    <w:rsid w:val="00D10264"/>
    <w:rsid w:val="00D12558"/>
    <w:rsid w:val="00D132A1"/>
    <w:rsid w:val="00D13A01"/>
    <w:rsid w:val="00D15571"/>
    <w:rsid w:val="00D21D38"/>
    <w:rsid w:val="00D2532F"/>
    <w:rsid w:val="00D258AD"/>
    <w:rsid w:val="00D268E4"/>
    <w:rsid w:val="00D27209"/>
    <w:rsid w:val="00D32985"/>
    <w:rsid w:val="00D32B4F"/>
    <w:rsid w:val="00D34153"/>
    <w:rsid w:val="00D40705"/>
    <w:rsid w:val="00D40E6A"/>
    <w:rsid w:val="00D42721"/>
    <w:rsid w:val="00D42AA7"/>
    <w:rsid w:val="00D42D2E"/>
    <w:rsid w:val="00D45BED"/>
    <w:rsid w:val="00D45D7F"/>
    <w:rsid w:val="00D468A4"/>
    <w:rsid w:val="00D47734"/>
    <w:rsid w:val="00D503EA"/>
    <w:rsid w:val="00D50F02"/>
    <w:rsid w:val="00D52B28"/>
    <w:rsid w:val="00D534AE"/>
    <w:rsid w:val="00D55D53"/>
    <w:rsid w:val="00D57A48"/>
    <w:rsid w:val="00D61A8B"/>
    <w:rsid w:val="00D62245"/>
    <w:rsid w:val="00D62866"/>
    <w:rsid w:val="00D63385"/>
    <w:rsid w:val="00D63750"/>
    <w:rsid w:val="00D640C1"/>
    <w:rsid w:val="00D722C3"/>
    <w:rsid w:val="00D73064"/>
    <w:rsid w:val="00D733CA"/>
    <w:rsid w:val="00D75639"/>
    <w:rsid w:val="00D76B68"/>
    <w:rsid w:val="00D77297"/>
    <w:rsid w:val="00D80A75"/>
    <w:rsid w:val="00D828B9"/>
    <w:rsid w:val="00D82A59"/>
    <w:rsid w:val="00D84036"/>
    <w:rsid w:val="00D87910"/>
    <w:rsid w:val="00D87DD9"/>
    <w:rsid w:val="00D9618D"/>
    <w:rsid w:val="00DA1F65"/>
    <w:rsid w:val="00DA274B"/>
    <w:rsid w:val="00DA284D"/>
    <w:rsid w:val="00DA4612"/>
    <w:rsid w:val="00DA48D9"/>
    <w:rsid w:val="00DA53DC"/>
    <w:rsid w:val="00DA5BDC"/>
    <w:rsid w:val="00DA6408"/>
    <w:rsid w:val="00DA7375"/>
    <w:rsid w:val="00DB0C8A"/>
    <w:rsid w:val="00DB1A78"/>
    <w:rsid w:val="00DB1D73"/>
    <w:rsid w:val="00DB29A3"/>
    <w:rsid w:val="00DB54F5"/>
    <w:rsid w:val="00DB7A26"/>
    <w:rsid w:val="00DC0E2B"/>
    <w:rsid w:val="00DC2A90"/>
    <w:rsid w:val="00DC402C"/>
    <w:rsid w:val="00DC6491"/>
    <w:rsid w:val="00DC70BC"/>
    <w:rsid w:val="00DC7345"/>
    <w:rsid w:val="00DD121E"/>
    <w:rsid w:val="00DD1991"/>
    <w:rsid w:val="00DD1A70"/>
    <w:rsid w:val="00DD23A3"/>
    <w:rsid w:val="00DD70B8"/>
    <w:rsid w:val="00DD70D9"/>
    <w:rsid w:val="00DD7385"/>
    <w:rsid w:val="00DE02EF"/>
    <w:rsid w:val="00DE087D"/>
    <w:rsid w:val="00DE0B02"/>
    <w:rsid w:val="00DE0DBE"/>
    <w:rsid w:val="00DE3446"/>
    <w:rsid w:val="00DE4649"/>
    <w:rsid w:val="00DE696E"/>
    <w:rsid w:val="00DF13E5"/>
    <w:rsid w:val="00DF1F40"/>
    <w:rsid w:val="00DF1F56"/>
    <w:rsid w:val="00DF241E"/>
    <w:rsid w:val="00DF38CE"/>
    <w:rsid w:val="00DF3AFE"/>
    <w:rsid w:val="00DF4433"/>
    <w:rsid w:val="00DF4EAA"/>
    <w:rsid w:val="00DF5186"/>
    <w:rsid w:val="00DF54A3"/>
    <w:rsid w:val="00DF6DDC"/>
    <w:rsid w:val="00DF77C4"/>
    <w:rsid w:val="00DF7957"/>
    <w:rsid w:val="00E017DC"/>
    <w:rsid w:val="00E018C1"/>
    <w:rsid w:val="00E01A65"/>
    <w:rsid w:val="00E021D6"/>
    <w:rsid w:val="00E06C14"/>
    <w:rsid w:val="00E10459"/>
    <w:rsid w:val="00E1257D"/>
    <w:rsid w:val="00E12A8A"/>
    <w:rsid w:val="00E12CBC"/>
    <w:rsid w:val="00E132B5"/>
    <w:rsid w:val="00E13522"/>
    <w:rsid w:val="00E13C51"/>
    <w:rsid w:val="00E1450E"/>
    <w:rsid w:val="00E157D6"/>
    <w:rsid w:val="00E16250"/>
    <w:rsid w:val="00E168C6"/>
    <w:rsid w:val="00E17064"/>
    <w:rsid w:val="00E2087A"/>
    <w:rsid w:val="00E2220E"/>
    <w:rsid w:val="00E22212"/>
    <w:rsid w:val="00E2240E"/>
    <w:rsid w:val="00E245F9"/>
    <w:rsid w:val="00E25244"/>
    <w:rsid w:val="00E25494"/>
    <w:rsid w:val="00E26C59"/>
    <w:rsid w:val="00E27221"/>
    <w:rsid w:val="00E2787A"/>
    <w:rsid w:val="00E30F36"/>
    <w:rsid w:val="00E327F4"/>
    <w:rsid w:val="00E329AE"/>
    <w:rsid w:val="00E32CCD"/>
    <w:rsid w:val="00E3534B"/>
    <w:rsid w:val="00E37C38"/>
    <w:rsid w:val="00E40A8A"/>
    <w:rsid w:val="00E41D7F"/>
    <w:rsid w:val="00E42E1B"/>
    <w:rsid w:val="00E440F1"/>
    <w:rsid w:val="00E442D6"/>
    <w:rsid w:val="00E47DF7"/>
    <w:rsid w:val="00E5221B"/>
    <w:rsid w:val="00E533CE"/>
    <w:rsid w:val="00E547EE"/>
    <w:rsid w:val="00E54CD2"/>
    <w:rsid w:val="00E54DBD"/>
    <w:rsid w:val="00E554FE"/>
    <w:rsid w:val="00E60B07"/>
    <w:rsid w:val="00E60DC1"/>
    <w:rsid w:val="00E6373C"/>
    <w:rsid w:val="00E66B41"/>
    <w:rsid w:val="00E66C1C"/>
    <w:rsid w:val="00E678B7"/>
    <w:rsid w:val="00E67F7E"/>
    <w:rsid w:val="00E702E1"/>
    <w:rsid w:val="00E7143B"/>
    <w:rsid w:val="00E72391"/>
    <w:rsid w:val="00E72B6A"/>
    <w:rsid w:val="00E73280"/>
    <w:rsid w:val="00E80ECC"/>
    <w:rsid w:val="00E80F40"/>
    <w:rsid w:val="00E81015"/>
    <w:rsid w:val="00E81096"/>
    <w:rsid w:val="00E83720"/>
    <w:rsid w:val="00E8455A"/>
    <w:rsid w:val="00E848F5"/>
    <w:rsid w:val="00E8555A"/>
    <w:rsid w:val="00E87474"/>
    <w:rsid w:val="00E87B0C"/>
    <w:rsid w:val="00E90728"/>
    <w:rsid w:val="00E9116F"/>
    <w:rsid w:val="00E92FE7"/>
    <w:rsid w:val="00E93547"/>
    <w:rsid w:val="00E94385"/>
    <w:rsid w:val="00E95642"/>
    <w:rsid w:val="00E96585"/>
    <w:rsid w:val="00E97F77"/>
    <w:rsid w:val="00EA1375"/>
    <w:rsid w:val="00EA247B"/>
    <w:rsid w:val="00EA2635"/>
    <w:rsid w:val="00EA3EB1"/>
    <w:rsid w:val="00EA5199"/>
    <w:rsid w:val="00EA5C48"/>
    <w:rsid w:val="00EA6087"/>
    <w:rsid w:val="00EA631F"/>
    <w:rsid w:val="00EA675B"/>
    <w:rsid w:val="00EA783D"/>
    <w:rsid w:val="00EA7B31"/>
    <w:rsid w:val="00EA7C35"/>
    <w:rsid w:val="00EA7C38"/>
    <w:rsid w:val="00EB2666"/>
    <w:rsid w:val="00EB3FC7"/>
    <w:rsid w:val="00EB459A"/>
    <w:rsid w:val="00EB4790"/>
    <w:rsid w:val="00EB68C4"/>
    <w:rsid w:val="00EB6A50"/>
    <w:rsid w:val="00EB7B2A"/>
    <w:rsid w:val="00EC1411"/>
    <w:rsid w:val="00EC24B2"/>
    <w:rsid w:val="00EC2627"/>
    <w:rsid w:val="00EC2D47"/>
    <w:rsid w:val="00EC3F6F"/>
    <w:rsid w:val="00EC425D"/>
    <w:rsid w:val="00EC5A71"/>
    <w:rsid w:val="00EC66C8"/>
    <w:rsid w:val="00ED08B4"/>
    <w:rsid w:val="00ED1189"/>
    <w:rsid w:val="00ED24AC"/>
    <w:rsid w:val="00ED558C"/>
    <w:rsid w:val="00ED66D8"/>
    <w:rsid w:val="00ED7059"/>
    <w:rsid w:val="00ED7322"/>
    <w:rsid w:val="00EE0351"/>
    <w:rsid w:val="00EE201E"/>
    <w:rsid w:val="00EE2DE5"/>
    <w:rsid w:val="00EE486F"/>
    <w:rsid w:val="00EE4A73"/>
    <w:rsid w:val="00EE5066"/>
    <w:rsid w:val="00EE5CFA"/>
    <w:rsid w:val="00EE697B"/>
    <w:rsid w:val="00EE6EAB"/>
    <w:rsid w:val="00EE72BC"/>
    <w:rsid w:val="00EF0A8C"/>
    <w:rsid w:val="00EF0AA5"/>
    <w:rsid w:val="00EF0D4E"/>
    <w:rsid w:val="00EF1332"/>
    <w:rsid w:val="00EF1B0C"/>
    <w:rsid w:val="00EF1C5B"/>
    <w:rsid w:val="00EF3D80"/>
    <w:rsid w:val="00EF3E7B"/>
    <w:rsid w:val="00EF5744"/>
    <w:rsid w:val="00EF7084"/>
    <w:rsid w:val="00EF7187"/>
    <w:rsid w:val="00EF7DD7"/>
    <w:rsid w:val="00F00F73"/>
    <w:rsid w:val="00F012B9"/>
    <w:rsid w:val="00F01399"/>
    <w:rsid w:val="00F01CD3"/>
    <w:rsid w:val="00F05663"/>
    <w:rsid w:val="00F06D7A"/>
    <w:rsid w:val="00F11006"/>
    <w:rsid w:val="00F118CB"/>
    <w:rsid w:val="00F13293"/>
    <w:rsid w:val="00F13388"/>
    <w:rsid w:val="00F13A35"/>
    <w:rsid w:val="00F14A4C"/>
    <w:rsid w:val="00F20074"/>
    <w:rsid w:val="00F216B0"/>
    <w:rsid w:val="00F22DA4"/>
    <w:rsid w:val="00F23283"/>
    <w:rsid w:val="00F23D74"/>
    <w:rsid w:val="00F24471"/>
    <w:rsid w:val="00F26FB7"/>
    <w:rsid w:val="00F272F6"/>
    <w:rsid w:val="00F30734"/>
    <w:rsid w:val="00F3142E"/>
    <w:rsid w:val="00F31707"/>
    <w:rsid w:val="00F322B2"/>
    <w:rsid w:val="00F3382B"/>
    <w:rsid w:val="00F33F59"/>
    <w:rsid w:val="00F35F5C"/>
    <w:rsid w:val="00F36EA8"/>
    <w:rsid w:val="00F40472"/>
    <w:rsid w:val="00F40C1B"/>
    <w:rsid w:val="00F413C5"/>
    <w:rsid w:val="00F41E59"/>
    <w:rsid w:val="00F44A34"/>
    <w:rsid w:val="00F45238"/>
    <w:rsid w:val="00F453DB"/>
    <w:rsid w:val="00F46A1B"/>
    <w:rsid w:val="00F46D4C"/>
    <w:rsid w:val="00F50B41"/>
    <w:rsid w:val="00F51966"/>
    <w:rsid w:val="00F54091"/>
    <w:rsid w:val="00F57746"/>
    <w:rsid w:val="00F57906"/>
    <w:rsid w:val="00F61A9B"/>
    <w:rsid w:val="00F6512E"/>
    <w:rsid w:val="00F65AF6"/>
    <w:rsid w:val="00F65F1F"/>
    <w:rsid w:val="00F66CB1"/>
    <w:rsid w:val="00F66D32"/>
    <w:rsid w:val="00F67166"/>
    <w:rsid w:val="00F6727F"/>
    <w:rsid w:val="00F673D9"/>
    <w:rsid w:val="00F6748C"/>
    <w:rsid w:val="00F704D7"/>
    <w:rsid w:val="00F71613"/>
    <w:rsid w:val="00F71FD5"/>
    <w:rsid w:val="00F72B85"/>
    <w:rsid w:val="00F75EEA"/>
    <w:rsid w:val="00F7702C"/>
    <w:rsid w:val="00F77A1B"/>
    <w:rsid w:val="00F86BC2"/>
    <w:rsid w:val="00F8778C"/>
    <w:rsid w:val="00F87B01"/>
    <w:rsid w:val="00F9215C"/>
    <w:rsid w:val="00F92505"/>
    <w:rsid w:val="00F92C9C"/>
    <w:rsid w:val="00F92D5F"/>
    <w:rsid w:val="00F93FEE"/>
    <w:rsid w:val="00F96ED7"/>
    <w:rsid w:val="00F9746E"/>
    <w:rsid w:val="00FA10C0"/>
    <w:rsid w:val="00FA1204"/>
    <w:rsid w:val="00FA2B04"/>
    <w:rsid w:val="00FA389B"/>
    <w:rsid w:val="00FA4095"/>
    <w:rsid w:val="00FA41B1"/>
    <w:rsid w:val="00FA4A23"/>
    <w:rsid w:val="00FA5FFC"/>
    <w:rsid w:val="00FA7642"/>
    <w:rsid w:val="00FA7E95"/>
    <w:rsid w:val="00FB2BED"/>
    <w:rsid w:val="00FC112F"/>
    <w:rsid w:val="00FC2FDC"/>
    <w:rsid w:val="00FC41F1"/>
    <w:rsid w:val="00FC473B"/>
    <w:rsid w:val="00FC5BA2"/>
    <w:rsid w:val="00FC66E4"/>
    <w:rsid w:val="00FC7180"/>
    <w:rsid w:val="00FC75AF"/>
    <w:rsid w:val="00FD0CA3"/>
    <w:rsid w:val="00FD13DF"/>
    <w:rsid w:val="00FD164D"/>
    <w:rsid w:val="00FD2288"/>
    <w:rsid w:val="00FD426E"/>
    <w:rsid w:val="00FD4D74"/>
    <w:rsid w:val="00FD5FFF"/>
    <w:rsid w:val="00FD6548"/>
    <w:rsid w:val="00FD7E2D"/>
    <w:rsid w:val="00FE13D1"/>
    <w:rsid w:val="00FE19F8"/>
    <w:rsid w:val="00FE2850"/>
    <w:rsid w:val="00FE3022"/>
    <w:rsid w:val="00FE3AEF"/>
    <w:rsid w:val="00FE3BA7"/>
    <w:rsid w:val="00FE40F1"/>
    <w:rsid w:val="00FE6EDC"/>
    <w:rsid w:val="00FF0F23"/>
    <w:rsid w:val="00FF144E"/>
    <w:rsid w:val="00FF1D6D"/>
    <w:rsid w:val="00FF2970"/>
    <w:rsid w:val="00FF36B2"/>
    <w:rsid w:val="00FF55CD"/>
    <w:rsid w:val="00FF588E"/>
    <w:rsid w:val="00FF5968"/>
    <w:rsid w:val="00FF6CA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8EB5CF3"/>
  <w15:chartTrackingRefBased/>
  <w15:docId w15:val="{74D5BB65-CEFD-4D47-88BD-F23AE6CD8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o-RO" w:eastAsia="ro-RO"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lsdException w:name="header" w:locked="1"/>
    <w:lsdException w:name="caption" w:locked="1" w:semiHidden="1" w:unhideWhenUsed="1" w:qFormat="1"/>
    <w:lsdException w:name="annotation reference" w:locked="1"/>
    <w:lsdException w:name="page number" w:locked="1"/>
    <w:lsdException w:name="Title" w:locked="1" w:qFormat="1"/>
    <w:lsdException w:name="Default Paragraph Font" w:locked="1"/>
    <w:lsdException w:name="Body Text" w:locked="1"/>
    <w:lsdException w:name="Subtitle" w:locked="1" w:qFormat="1"/>
    <w:lsdException w:name="Hyperlink" w:locked="1"/>
    <w:lsdException w:name="Strong" w:locked="1" w:qFormat="1"/>
    <w:lsdException w:name="Emphasis" w:locked="1"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88E"/>
    <w:pPr>
      <w:spacing w:after="160" w:line="259" w:lineRule="auto"/>
    </w:pPr>
    <w:rPr>
      <w:rFonts w:eastAsia="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14411B"/>
    <w:pPr>
      <w:spacing w:after="0" w:line="240" w:lineRule="auto"/>
    </w:pPr>
    <w:rPr>
      <w:rFonts w:ascii="Segoe UI" w:hAnsi="Segoe UI" w:cs="Segoe UI"/>
      <w:sz w:val="18"/>
      <w:szCs w:val="18"/>
    </w:rPr>
  </w:style>
  <w:style w:type="character" w:customStyle="1" w:styleId="BalloonTextChar">
    <w:name w:val="Balloon Text Char"/>
    <w:link w:val="BalloonText"/>
    <w:semiHidden/>
    <w:locked/>
    <w:rsid w:val="0014411B"/>
    <w:rPr>
      <w:rFonts w:ascii="Segoe UI" w:hAnsi="Segoe UI" w:cs="Segoe UI"/>
      <w:sz w:val="18"/>
      <w:szCs w:val="18"/>
    </w:rPr>
  </w:style>
  <w:style w:type="paragraph" w:customStyle="1" w:styleId="Char">
    <w:name w:val="Char"/>
    <w:basedOn w:val="Normal"/>
    <w:rsid w:val="00806099"/>
    <w:pPr>
      <w:spacing w:after="0" w:line="240" w:lineRule="auto"/>
    </w:pPr>
    <w:rPr>
      <w:rFonts w:ascii="Times New Roman" w:eastAsia="Calibri" w:hAnsi="Times New Roman"/>
      <w:sz w:val="24"/>
      <w:szCs w:val="24"/>
      <w:lang w:val="pl-PL" w:eastAsia="pl-PL"/>
    </w:rPr>
  </w:style>
  <w:style w:type="paragraph" w:styleId="BodyText">
    <w:name w:val="Body Text"/>
    <w:basedOn w:val="Normal"/>
    <w:link w:val="BodyTextChar"/>
    <w:rsid w:val="008702F9"/>
    <w:pPr>
      <w:spacing w:after="0" w:line="240" w:lineRule="auto"/>
      <w:jc w:val="center"/>
    </w:pPr>
    <w:rPr>
      <w:rFonts w:ascii="TimesRomanR" w:eastAsia="Calibri" w:hAnsi="TimesRomanR"/>
      <w:noProof/>
      <w:sz w:val="24"/>
      <w:szCs w:val="20"/>
      <w:lang w:val="en-US"/>
    </w:rPr>
  </w:style>
  <w:style w:type="character" w:customStyle="1" w:styleId="BodyTextChar">
    <w:name w:val="Body Text Char"/>
    <w:link w:val="BodyText"/>
    <w:locked/>
    <w:rsid w:val="008702F9"/>
    <w:rPr>
      <w:rFonts w:ascii="TimesRomanR" w:hAnsi="TimesRomanR" w:cs="Times New Roman"/>
      <w:noProof/>
      <w:sz w:val="20"/>
      <w:szCs w:val="20"/>
      <w:lang w:val="en-US"/>
    </w:rPr>
  </w:style>
  <w:style w:type="paragraph" w:styleId="Header">
    <w:name w:val="header"/>
    <w:basedOn w:val="Normal"/>
    <w:link w:val="HeaderChar"/>
    <w:rsid w:val="008702F9"/>
    <w:pPr>
      <w:tabs>
        <w:tab w:val="center" w:pos="4536"/>
        <w:tab w:val="right" w:pos="9072"/>
      </w:tabs>
      <w:spacing w:after="0" w:line="240" w:lineRule="auto"/>
    </w:pPr>
    <w:rPr>
      <w:rFonts w:ascii="TimesRomanR" w:eastAsia="Calibri" w:hAnsi="TimesRomanR"/>
      <w:noProof/>
      <w:sz w:val="24"/>
      <w:szCs w:val="20"/>
      <w:lang w:val="en-US"/>
    </w:rPr>
  </w:style>
  <w:style w:type="character" w:customStyle="1" w:styleId="HeaderChar">
    <w:name w:val="Header Char"/>
    <w:link w:val="Header"/>
    <w:locked/>
    <w:rsid w:val="008702F9"/>
    <w:rPr>
      <w:rFonts w:ascii="TimesRomanR" w:hAnsi="TimesRomanR" w:cs="Times New Roman"/>
      <w:noProof/>
      <w:sz w:val="20"/>
      <w:szCs w:val="20"/>
      <w:lang w:val="en-US"/>
    </w:rPr>
  </w:style>
  <w:style w:type="paragraph" w:styleId="Footer">
    <w:name w:val="footer"/>
    <w:basedOn w:val="Normal"/>
    <w:link w:val="FooterChar"/>
    <w:rsid w:val="008702F9"/>
    <w:pPr>
      <w:tabs>
        <w:tab w:val="center" w:pos="4536"/>
        <w:tab w:val="right" w:pos="9072"/>
      </w:tabs>
      <w:spacing w:after="0" w:line="240" w:lineRule="auto"/>
    </w:pPr>
    <w:rPr>
      <w:rFonts w:ascii="TimesRomanR" w:eastAsia="Calibri" w:hAnsi="TimesRomanR"/>
      <w:noProof/>
      <w:sz w:val="24"/>
      <w:szCs w:val="20"/>
      <w:lang w:val="en-US"/>
    </w:rPr>
  </w:style>
  <w:style w:type="character" w:customStyle="1" w:styleId="FooterChar">
    <w:name w:val="Footer Char"/>
    <w:link w:val="Footer"/>
    <w:locked/>
    <w:rsid w:val="008702F9"/>
    <w:rPr>
      <w:rFonts w:ascii="TimesRomanR" w:hAnsi="TimesRomanR" w:cs="Times New Roman"/>
      <w:noProof/>
      <w:sz w:val="20"/>
      <w:szCs w:val="20"/>
      <w:lang w:val="en-US"/>
    </w:rPr>
  </w:style>
  <w:style w:type="character" w:styleId="PageNumber">
    <w:name w:val="page number"/>
    <w:rsid w:val="008702F9"/>
    <w:rPr>
      <w:rFonts w:cs="Times New Roman"/>
    </w:rPr>
  </w:style>
  <w:style w:type="character" w:styleId="CommentReference">
    <w:name w:val="annotation reference"/>
    <w:semiHidden/>
    <w:rsid w:val="008702F9"/>
    <w:rPr>
      <w:sz w:val="16"/>
    </w:rPr>
  </w:style>
  <w:style w:type="paragraph" w:styleId="CommentText">
    <w:name w:val="annotation text"/>
    <w:basedOn w:val="Normal"/>
    <w:link w:val="CommentTextChar"/>
    <w:semiHidden/>
    <w:rsid w:val="008702F9"/>
    <w:pPr>
      <w:spacing w:after="0" w:line="240" w:lineRule="auto"/>
    </w:pPr>
    <w:rPr>
      <w:rFonts w:ascii="TimesRomanR" w:eastAsia="Calibri" w:hAnsi="TimesRomanR"/>
      <w:noProof/>
      <w:sz w:val="20"/>
      <w:szCs w:val="20"/>
      <w:lang w:val="en-US"/>
    </w:rPr>
  </w:style>
  <w:style w:type="character" w:customStyle="1" w:styleId="CommentTextChar">
    <w:name w:val="Comment Text Char"/>
    <w:link w:val="CommentText"/>
    <w:semiHidden/>
    <w:locked/>
    <w:rsid w:val="008702F9"/>
    <w:rPr>
      <w:rFonts w:ascii="TimesRomanR" w:hAnsi="TimesRomanR" w:cs="Times New Roman"/>
      <w:noProof/>
      <w:sz w:val="20"/>
      <w:szCs w:val="20"/>
      <w:lang w:val="en-US"/>
    </w:rPr>
  </w:style>
  <w:style w:type="paragraph" w:customStyle="1" w:styleId="StyleBodyTextBefore6pt">
    <w:name w:val="Style Body Text + Before:  6 pt"/>
    <w:basedOn w:val="Normal"/>
    <w:rsid w:val="008702F9"/>
    <w:pPr>
      <w:spacing w:after="0" w:line="240" w:lineRule="auto"/>
    </w:pPr>
    <w:rPr>
      <w:rFonts w:ascii="Times New Roman" w:eastAsia="Calibri" w:hAnsi="Times New Roman"/>
      <w:sz w:val="24"/>
      <w:szCs w:val="24"/>
      <w:lang w:val="en-US"/>
    </w:rPr>
  </w:style>
  <w:style w:type="paragraph" w:styleId="ListParagraph">
    <w:name w:val="List Paragraph"/>
    <w:basedOn w:val="Normal"/>
    <w:uiPriority w:val="34"/>
    <w:qFormat/>
    <w:rsid w:val="00C5078C"/>
    <w:pPr>
      <w:ind w:left="720"/>
    </w:pPr>
  </w:style>
  <w:style w:type="paragraph" w:styleId="CommentSubject">
    <w:name w:val="annotation subject"/>
    <w:basedOn w:val="CommentText"/>
    <w:next w:val="CommentText"/>
    <w:link w:val="CommentSubjectChar"/>
    <w:semiHidden/>
    <w:rsid w:val="00EE5066"/>
    <w:pPr>
      <w:spacing w:after="160"/>
    </w:pPr>
    <w:rPr>
      <w:rFonts w:ascii="Calibri" w:eastAsia="Times New Roman" w:hAnsi="Calibri"/>
      <w:b/>
      <w:bCs/>
      <w:noProof w:val="0"/>
      <w:lang w:val="ro-RO"/>
    </w:rPr>
  </w:style>
  <w:style w:type="character" w:customStyle="1" w:styleId="CommentSubjectChar">
    <w:name w:val="Comment Subject Char"/>
    <w:link w:val="CommentSubject"/>
    <w:semiHidden/>
    <w:locked/>
    <w:rsid w:val="00EE5066"/>
    <w:rPr>
      <w:rFonts w:ascii="TimesRomanR" w:hAnsi="TimesRomanR" w:cs="Times New Roman"/>
      <w:b/>
      <w:bCs/>
      <w:noProof/>
      <w:sz w:val="20"/>
      <w:szCs w:val="20"/>
      <w:lang w:val="en-US"/>
    </w:rPr>
  </w:style>
  <w:style w:type="paragraph" w:styleId="Revision">
    <w:name w:val="Revision"/>
    <w:hidden/>
    <w:semiHidden/>
    <w:rsid w:val="003C565E"/>
    <w:rPr>
      <w:rFonts w:eastAsia="Times New Roman"/>
      <w:sz w:val="22"/>
      <w:szCs w:val="22"/>
      <w:lang w:eastAsia="en-US"/>
    </w:rPr>
  </w:style>
  <w:style w:type="paragraph" w:customStyle="1" w:styleId="Char1">
    <w:name w:val="Char1"/>
    <w:basedOn w:val="Normal"/>
    <w:rsid w:val="00311B48"/>
    <w:pPr>
      <w:spacing w:after="0" w:line="240" w:lineRule="auto"/>
    </w:pPr>
    <w:rPr>
      <w:rFonts w:ascii="Times New Roman" w:eastAsia="Calibri" w:hAnsi="Times New Roman"/>
      <w:sz w:val="24"/>
      <w:szCs w:val="24"/>
      <w:lang w:val="pl-PL" w:eastAsia="pl-PL"/>
    </w:rPr>
  </w:style>
  <w:style w:type="table" w:styleId="TableGrid">
    <w:name w:val="Table Grid"/>
    <w:basedOn w:val="TableNormal"/>
    <w:rsid w:val="0029297F"/>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C51B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472330813">
      <w:bodyDiv w:val="1"/>
      <w:marLeft w:val="0"/>
      <w:marRight w:val="0"/>
      <w:marTop w:val="0"/>
      <w:marBottom w:val="0"/>
      <w:divBdr>
        <w:top w:val="none" w:sz="0" w:space="0" w:color="auto"/>
        <w:left w:val="none" w:sz="0" w:space="0" w:color="auto"/>
        <w:bottom w:val="none" w:sz="0" w:space="0" w:color="auto"/>
        <w:right w:val="none" w:sz="0" w:space="0" w:color="auto"/>
      </w:divBdr>
    </w:div>
    <w:div w:id="210734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97401-0A37-4A7C-9A9D-A82BF94F8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2718</Words>
  <Characters>15495</Characters>
  <Application>Microsoft Office Word</Application>
  <DocSecurity>0</DocSecurity>
  <Lines>129</Lines>
  <Paragraphs>36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ORDIN nr</vt:lpstr>
      <vt:lpstr>ORDIN nr</vt:lpstr>
    </vt:vector>
  </TitlesOfParts>
  <Company>ANRE</Company>
  <LinksUpToDate>false</LinksUpToDate>
  <CharactersWithSpaces>18177</CharactersWithSpaces>
  <SharedDoc>false</SharedDoc>
  <HLinks>
    <vt:vector size="12" baseType="variant">
      <vt:variant>
        <vt:i4>7929897</vt:i4>
      </vt:variant>
      <vt:variant>
        <vt:i4>3</vt:i4>
      </vt:variant>
      <vt:variant>
        <vt:i4>0</vt:i4>
      </vt:variant>
      <vt:variant>
        <vt:i4>5</vt:i4>
      </vt:variant>
      <vt:variant>
        <vt:lpwstr>http://www.anre.ro/</vt:lpwstr>
      </vt:variant>
      <vt:variant>
        <vt:lpwstr/>
      </vt:variant>
      <vt:variant>
        <vt:i4>7929897</vt:i4>
      </vt:variant>
      <vt:variant>
        <vt:i4>0</vt:i4>
      </vt:variant>
      <vt:variant>
        <vt:i4>0</vt:i4>
      </vt:variant>
      <vt:variant>
        <vt:i4>5</vt:i4>
      </vt:variant>
      <vt:variant>
        <vt:lpwstr>http://www.anre.ro/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cp:keywords/>
  <cp:revision>4</cp:revision>
  <cp:lastPrinted>2018-11-07T12:30:00Z</cp:lastPrinted>
  <dcterms:created xsi:type="dcterms:W3CDTF">2023-03-22T13:23:00Z</dcterms:created>
  <dcterms:modified xsi:type="dcterms:W3CDTF">2023-03-22T13:48:00Z</dcterms:modified>
</cp:coreProperties>
</file>