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BDE" w:rsidRPr="00223D2F" w:rsidRDefault="00394BDE" w:rsidP="00223D2F">
      <w:pPr>
        <w:autoSpaceDE w:val="0"/>
        <w:autoSpaceDN w:val="0"/>
        <w:adjustRightInd w:val="0"/>
        <w:spacing w:line="360" w:lineRule="auto"/>
        <w:ind w:left="567" w:right="547"/>
        <w:jc w:val="both"/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center"/>
        <w:rPr>
          <w:b/>
        </w:rPr>
      </w:pPr>
      <w:r w:rsidRPr="00223D2F">
        <w:rPr>
          <w:b/>
          <w:bCs/>
        </w:rPr>
        <w:t>ORDIN nr. _______ din _______________ 2015</w:t>
      </w: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lang w:val="ro-RO"/>
        </w:rPr>
      </w:pPr>
      <w:r w:rsidRPr="00223D2F">
        <w:rPr>
          <w:lang w:val="ro-RO"/>
        </w:rPr>
        <w:t>pentru aprobarea Regulamentului privind soluționarea plângerilor</w:t>
      </w: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b/>
          <w:caps/>
          <w:lang w:val="ro-RO"/>
        </w:rPr>
      </w:pPr>
      <w:r w:rsidRPr="00223D2F">
        <w:rPr>
          <w:lang w:val="ro-RO"/>
        </w:rPr>
        <w:t>împotriva operatorului de rețea/sistem din domeniul energiei</w:t>
      </w:r>
      <w:r w:rsidRPr="00223D2F">
        <w:rPr>
          <w:b/>
          <w:caps/>
          <w:lang w:val="ro-RO"/>
        </w:rPr>
        <w:t xml:space="preserve"> 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eastAsia="ro-RO"/>
        </w:rPr>
      </w:pPr>
      <w:r w:rsidRPr="00223D2F">
        <w:rPr>
          <w:lang w:eastAsia="ro-RO"/>
        </w:rPr>
        <w:t xml:space="preserve">În temeiul dispoziţiilor </w:t>
      </w:r>
      <w:r w:rsidRPr="00223D2F">
        <w:t>art. 7^</w:t>
      </w:r>
      <w:r w:rsidRPr="00223D2F">
        <w:rPr>
          <w:vertAlign w:val="superscript"/>
        </w:rPr>
        <w:t>1</w:t>
      </w:r>
      <w:r w:rsidRPr="00223D2F">
        <w:t xml:space="preserve"> alin. (2), art. 131 alin. (3) şi art. 174 alin. (11) din Legea energiei electrice şi a gazelor naturale nr. 123/2012</w:t>
      </w:r>
      <w:r w:rsidRPr="00223D2F">
        <w:rPr>
          <w:lang w:eastAsia="ro-RO"/>
        </w:rPr>
        <w:t>, cu modificările și completările ulterioare,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b/>
        </w:rPr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</w:pPr>
      <w:r w:rsidRPr="00223D2F">
        <w:rPr>
          <w:b/>
        </w:rPr>
        <w:t>preşedintele Autorităţii Naţionale de Reglementare în Domeniul Energiei</w:t>
      </w:r>
      <w:r w:rsidRPr="00223D2F">
        <w:t xml:space="preserve"> (ANRE) emite următorul ordin:</w:t>
      </w:r>
    </w:p>
    <w:p w:rsid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both"/>
        <w:rPr>
          <w:b/>
          <w:lang w:val="ro-RO"/>
        </w:rPr>
      </w:pP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both"/>
        <w:rPr>
          <w:lang w:val="ro-RO"/>
        </w:rPr>
      </w:pPr>
      <w:r w:rsidRPr="00223D2F">
        <w:rPr>
          <w:b/>
          <w:lang w:val="ro-RO"/>
        </w:rPr>
        <w:t xml:space="preserve">Art. 1 – (1) </w:t>
      </w:r>
      <w:r w:rsidRPr="00223D2F">
        <w:rPr>
          <w:lang w:val="ro-RO"/>
        </w:rPr>
        <w:t>Se aprobă Regulamentul privind soluționarea plângerilor împotriva operatorului de rețea/sistem din domeniul energiei, prevăzut în anexa, care face parte integrantă din prezentul ordin; prin domeniul energiei se înțelege sectorul energiei electrice și al gazelor naturale.</w:t>
      </w: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both"/>
        <w:rPr>
          <w:lang w:val="ro-RO"/>
        </w:rPr>
      </w:pPr>
      <w:r w:rsidRPr="00223D2F">
        <w:rPr>
          <w:b/>
          <w:lang w:val="ro-RO"/>
        </w:rPr>
        <w:t>(2)</w:t>
      </w:r>
      <w:r w:rsidRPr="00223D2F">
        <w:rPr>
          <w:lang w:val="ro-RO"/>
        </w:rPr>
        <w:t xml:space="preserve"> - Din momentul transmiterii și înregistrării plângerii împotriva operatorului de rețea/sistem din domeniul energiei, procedura devine obligatorie, cu excepția cazului în care solicitantul s-a adresat pentru soluționarea plângerii sale și altei entități juridice, inclusiv instanțelor judecătorești, situație în care plangerea acestuia adresată ANRE se clasează.</w:t>
      </w: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both"/>
        <w:rPr>
          <w:lang w:val="ro-RO"/>
        </w:rPr>
      </w:pPr>
      <w:r w:rsidRPr="00223D2F">
        <w:rPr>
          <w:b/>
          <w:lang w:val="ro-RO"/>
        </w:rPr>
        <w:t>(3)</w:t>
      </w:r>
      <w:r w:rsidRPr="00223D2F">
        <w:rPr>
          <w:lang w:val="ro-RO"/>
        </w:rPr>
        <w:t xml:space="preserve"> - Termenul pentru înregistrarea plângerii la ANRE este de maximum 12 luni de la momentul săvârșirii de către operatorul de rețea/sistem a acțiunilor/inacțiunilor ce i se impută. Orice plângere transmisă cu nerespectarea termenului menționat se clasează. </w:t>
      </w: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both"/>
        <w:rPr>
          <w:lang w:val="ro-RO"/>
        </w:rPr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eastAsia="ro-RO"/>
        </w:rPr>
      </w:pPr>
      <w:r w:rsidRPr="00223D2F">
        <w:rPr>
          <w:b/>
          <w:lang w:eastAsia="ro-RO"/>
        </w:rPr>
        <w:t>Art. 2</w:t>
      </w:r>
      <w:r w:rsidRPr="00223D2F">
        <w:rPr>
          <w:lang w:eastAsia="ro-RO"/>
        </w:rPr>
        <w:t xml:space="preserve"> - </w:t>
      </w:r>
      <w:r w:rsidRPr="00223D2F">
        <w:rPr>
          <w:b/>
          <w:lang w:eastAsia="ro-RO"/>
        </w:rPr>
        <w:t>(1)</w:t>
      </w:r>
      <w:r w:rsidRPr="00223D2F">
        <w:rPr>
          <w:lang w:eastAsia="ro-RO"/>
        </w:rPr>
        <w:t xml:space="preserve"> Solicitantul, persoană fizică sau juridică, vătămat într-un drept recunoscut de lege sau într-un </w:t>
      </w:r>
      <w:r w:rsidRPr="00E86E2D">
        <w:rPr>
          <w:lang w:eastAsia="ro-RO"/>
        </w:rPr>
        <w:t>interes legitim</w:t>
      </w:r>
      <w:r w:rsidRPr="00223D2F">
        <w:rPr>
          <w:lang w:eastAsia="ro-RO"/>
        </w:rPr>
        <w:t xml:space="preserve">, printr-un </w:t>
      </w:r>
      <w:r w:rsidRPr="00E86E2D">
        <w:rPr>
          <w:lang w:eastAsia="ro-RO"/>
        </w:rPr>
        <w:t>act administrativ unilateral</w:t>
      </w:r>
      <w:r w:rsidRPr="00223D2F">
        <w:rPr>
          <w:lang w:eastAsia="ro-RO"/>
        </w:rPr>
        <w:t xml:space="preserve">, prin răspunsul primit la </w:t>
      </w:r>
      <w:r w:rsidR="0061147C">
        <w:rPr>
          <w:lang w:eastAsia="ro-RO"/>
        </w:rPr>
        <w:t>cerer</w:t>
      </w:r>
      <w:r w:rsidRPr="00223D2F">
        <w:rPr>
          <w:lang w:eastAsia="ro-RO"/>
        </w:rPr>
        <w:t>ea sa sau, care nu a primit un răspuns în termenul prevăzut la alin. (3), poate investi ANRE, cu soluționarea plângerii sale împotriva operatorului de rețea/sistem din domeniul energiei. De asemenea, se poate adresa ANRE şi cel care se consideră vătămat într-un drept sau interes legitim al său</w:t>
      </w:r>
      <w:r w:rsidR="00E86E2D">
        <w:rPr>
          <w:lang w:eastAsia="ro-RO"/>
        </w:rPr>
        <w:t>,</w:t>
      </w:r>
      <w:r w:rsidRPr="00223D2F">
        <w:rPr>
          <w:lang w:eastAsia="ro-RO"/>
        </w:rPr>
        <w:t xml:space="preserve"> prin refuzul de efectuare a unei anumite </w:t>
      </w:r>
      <w:bookmarkStart w:id="0" w:name="_GoBack"/>
      <w:r w:rsidRPr="007353AC">
        <w:rPr>
          <w:lang w:eastAsia="ro-RO"/>
        </w:rPr>
        <w:t xml:space="preserve">operaţiuni administrative </w:t>
      </w:r>
      <w:bookmarkEnd w:id="0"/>
      <w:r w:rsidRPr="00223D2F">
        <w:rPr>
          <w:lang w:eastAsia="ro-RO"/>
        </w:rPr>
        <w:t>necesare pentru exercitarea sau protejarea dreptului sau interesului său legitim</w:t>
      </w:r>
      <w:r w:rsidR="00E86E2D">
        <w:rPr>
          <w:lang w:eastAsia="ro-RO"/>
        </w:rPr>
        <w:t>, de către operatorul de rețea/sistem din domeniul energiei</w:t>
      </w:r>
      <w:r w:rsidRPr="00223D2F">
        <w:rPr>
          <w:lang w:eastAsia="ro-RO"/>
        </w:rPr>
        <w:t>.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eastAsia="ro-RO"/>
        </w:rPr>
      </w:pPr>
      <w:r w:rsidRPr="00223D2F">
        <w:rPr>
          <w:b/>
          <w:lang w:eastAsia="ro-RO"/>
        </w:rPr>
        <w:t>(2)</w:t>
      </w:r>
      <w:r w:rsidRPr="00223D2F">
        <w:rPr>
          <w:lang w:eastAsia="ro-RO"/>
        </w:rPr>
        <w:t xml:space="preserve"> - Este îndreptăţită să introducă plângere </w:t>
      </w:r>
      <w:r w:rsidR="00E86E2D">
        <w:rPr>
          <w:lang w:eastAsia="ro-RO"/>
        </w:rPr>
        <w:t xml:space="preserve">împotriva operatoului de rețea/sistem </w:t>
      </w:r>
      <w:r w:rsidRPr="00223D2F">
        <w:rPr>
          <w:lang w:eastAsia="ro-RO"/>
        </w:rPr>
        <w:t>şi persoana vătămată într-un drept al său sau într-un interes legitim, printr-un act administrativ cu caracter individual</w:t>
      </w:r>
      <w:r w:rsidR="00E86E2D">
        <w:rPr>
          <w:lang w:eastAsia="ro-RO"/>
        </w:rPr>
        <w:t xml:space="preserve"> al operatorului</w:t>
      </w:r>
      <w:r w:rsidRPr="00223D2F">
        <w:rPr>
          <w:lang w:eastAsia="ro-RO"/>
        </w:rPr>
        <w:t>, adresat altui subiect de drept, din momentul în care a luat cunoştinţă, pe orice cale, de existenţa acestuia, în limitele termenului de 12 luni prevăzut la art. 1 alin. (3).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eastAsia="ro-RO"/>
        </w:rPr>
      </w:pPr>
      <w:r w:rsidRPr="00223D2F">
        <w:rPr>
          <w:b/>
          <w:lang w:eastAsia="ro-RO"/>
        </w:rPr>
        <w:lastRenderedPageBreak/>
        <w:t>(3)</w:t>
      </w:r>
      <w:r w:rsidRPr="00223D2F">
        <w:rPr>
          <w:lang w:eastAsia="ro-RO"/>
        </w:rPr>
        <w:t xml:space="preserve"> - Nesoluţionarea în termenul legal </w:t>
      </w:r>
      <w:r w:rsidR="00474446">
        <w:rPr>
          <w:lang w:eastAsia="ro-RO"/>
        </w:rPr>
        <w:t xml:space="preserve">de către operatorul de rețea/sistem </w:t>
      </w:r>
      <w:r w:rsidRPr="00223D2F">
        <w:rPr>
          <w:lang w:eastAsia="ro-RO"/>
        </w:rPr>
        <w:t>a unei cereri reprezintă fapta de a nu răspunde solicitantului în termen de 30 de zile de la data înregistrării cererii sale, dacă prin lege sau printr-o altă reglementare nu se prevede un alt termen.</w:t>
      </w:r>
    </w:p>
    <w:p w:rsidR="00223D2F" w:rsidRPr="00223D2F" w:rsidRDefault="00223D2F" w:rsidP="00223D2F">
      <w:pPr>
        <w:autoSpaceDE w:val="0"/>
        <w:autoSpaceDN w:val="0"/>
        <w:adjustRightInd w:val="0"/>
        <w:ind w:left="567" w:right="547"/>
        <w:jc w:val="both"/>
        <w:rPr>
          <w:lang w:eastAsia="ro-RO"/>
        </w:rPr>
      </w:pPr>
    </w:p>
    <w:p w:rsidR="00223D2F" w:rsidRPr="00223D2F" w:rsidRDefault="008F24E7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val="it-IT" w:eastAsia="ro-RO"/>
        </w:rPr>
      </w:pPr>
      <w:r>
        <w:rPr>
          <w:b/>
        </w:rPr>
        <w:t>Art. 3</w:t>
      </w:r>
      <w:r w:rsidR="00223D2F" w:rsidRPr="00223D2F">
        <w:rPr>
          <w:b/>
        </w:rPr>
        <w:t xml:space="preserve"> – </w:t>
      </w:r>
      <w:r w:rsidR="00223D2F" w:rsidRPr="00223D2F">
        <w:t>Operatorii de rețea/sistem din domeniul energiei</w:t>
      </w:r>
      <w:r w:rsidR="00223D2F" w:rsidRPr="00223D2F">
        <w:rPr>
          <w:lang w:val="it-IT"/>
        </w:rPr>
        <w:t xml:space="preserve"> vor duce la îndeplinir</w:t>
      </w:r>
      <w:r w:rsidR="00100AAF">
        <w:rPr>
          <w:lang w:val="it-IT"/>
        </w:rPr>
        <w:t>e prevederile prezentului ordin iar</w:t>
      </w:r>
      <w:r w:rsidR="00223D2F" w:rsidRPr="00223D2F">
        <w:rPr>
          <w:b/>
          <w:lang w:val="it-IT" w:eastAsia="ro-RO"/>
        </w:rPr>
        <w:t xml:space="preserve"> </w:t>
      </w:r>
      <w:r w:rsidR="003F1E1D" w:rsidRPr="00FB590A">
        <w:rPr>
          <w:lang w:val="it-IT" w:eastAsia="ro-RO"/>
        </w:rPr>
        <w:t>compartimentele</w:t>
      </w:r>
      <w:r w:rsidR="00223D2F" w:rsidRPr="00223D2F">
        <w:rPr>
          <w:lang w:val="it-IT" w:eastAsia="ro-RO"/>
        </w:rPr>
        <w:t xml:space="preserve"> de specialitate din cadrul Autorităţii Naţionale de Reglementare în Domeniul Energiei </w:t>
      </w:r>
      <w:r w:rsidR="00100AAF" w:rsidRPr="00223D2F">
        <w:rPr>
          <w:lang w:val="it-IT"/>
        </w:rPr>
        <w:t>vor duce la îndeplinir</w:t>
      </w:r>
      <w:r w:rsidR="00100AAF">
        <w:rPr>
          <w:lang w:val="it-IT"/>
        </w:rPr>
        <w:t>e</w:t>
      </w:r>
      <w:r w:rsidR="00100AAF" w:rsidRPr="00223D2F">
        <w:rPr>
          <w:lang w:val="it-IT" w:eastAsia="ro-RO"/>
        </w:rPr>
        <w:t xml:space="preserve"> </w:t>
      </w:r>
      <w:r w:rsidR="00100AAF">
        <w:rPr>
          <w:lang w:val="it-IT" w:eastAsia="ro-RO"/>
        </w:rPr>
        <w:t xml:space="preserve">și vor urmări </w:t>
      </w:r>
      <w:r w:rsidR="00223D2F" w:rsidRPr="00223D2F">
        <w:rPr>
          <w:lang w:val="it-IT" w:eastAsia="ro-RO"/>
        </w:rPr>
        <w:t>respectarea prevederilor prezentului ordin.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val="it-IT" w:eastAsia="ro-RO"/>
        </w:rPr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eastAsia="ro-RO"/>
        </w:rPr>
      </w:pPr>
      <w:r w:rsidRPr="00223D2F">
        <w:rPr>
          <w:b/>
        </w:rPr>
        <w:t xml:space="preserve">Art. </w:t>
      </w:r>
      <w:r w:rsidR="008F24E7">
        <w:t>4</w:t>
      </w:r>
      <w:r w:rsidRPr="00223D2F">
        <w:t xml:space="preserve">– Deciziile pronunțate în baza prezentului ordin pot fi atacate în </w:t>
      </w:r>
      <w:r w:rsidR="00100AAF">
        <w:t>termenele prevăzute de Legea c</w:t>
      </w:r>
      <w:r w:rsidRPr="00223D2F">
        <w:t>ontencios</w:t>
      </w:r>
      <w:r w:rsidR="00100AAF">
        <w:t>ului</w:t>
      </w:r>
      <w:r w:rsidRPr="00223D2F">
        <w:t xml:space="preserve"> administrativ</w:t>
      </w:r>
      <w:r w:rsidR="00100AAF">
        <w:t xml:space="preserve"> nr. 554/2004, cu modificările și completările ulterioare și în conformitate</w:t>
      </w:r>
      <w:r w:rsidRPr="00223D2F">
        <w:t xml:space="preserve"> cu prevederile art. 5 alin. (7) din Legea nr. 160/2012 </w:t>
      </w:r>
      <w:r w:rsidRPr="00223D2F">
        <w:rPr>
          <w:lang w:eastAsia="ro-RO"/>
        </w:rPr>
        <w:t xml:space="preserve">pentru aprobarea </w:t>
      </w:r>
      <w:r w:rsidRPr="00223D2F">
        <w:rPr>
          <w:vanish/>
          <w:lang w:eastAsia="ro-RO"/>
        </w:rPr>
        <w:t>&lt;LLNK 12007    33180 301   0 46&gt;</w:t>
      </w:r>
      <w:r w:rsidRPr="00223D2F">
        <w:rPr>
          <w:lang w:eastAsia="ro-RO"/>
        </w:rPr>
        <w:t xml:space="preserve">Ordonanţei de urgenţă a Guvernului nr. 33/2007 privind modificarea şi completarea </w:t>
      </w:r>
      <w:r w:rsidRPr="00223D2F">
        <w:rPr>
          <w:vanish/>
          <w:lang w:eastAsia="ro-RO"/>
        </w:rPr>
        <w:t>&lt;LLNK 12007    13 10 201   0 36&gt;</w:t>
      </w:r>
      <w:r w:rsidRPr="00223D2F">
        <w:rPr>
          <w:lang w:eastAsia="ro-RO"/>
        </w:rPr>
        <w:t xml:space="preserve">Legii energiei electrice nr. 13/2007 şi </w:t>
      </w:r>
      <w:r w:rsidRPr="00223D2F">
        <w:rPr>
          <w:vanish/>
          <w:lang w:eastAsia="ro-RO"/>
        </w:rPr>
        <w:t>&lt;LLNK 12004   351 10 201   0 26&gt;</w:t>
      </w:r>
      <w:r w:rsidRPr="00223D2F">
        <w:rPr>
          <w:lang w:eastAsia="ro-RO"/>
        </w:rPr>
        <w:t>Legii gazelor nr. 351/2004</w:t>
      </w:r>
      <w:r w:rsidR="00100AAF">
        <w:t>, la Curtea de Apel București.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  <w:rPr>
          <w:lang w:val="it-IT" w:eastAsia="ro-RO"/>
        </w:rPr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</w:pPr>
      <w:r w:rsidRPr="00223D2F">
        <w:rPr>
          <w:b/>
        </w:rPr>
        <w:t xml:space="preserve">Art. </w:t>
      </w:r>
      <w:r w:rsidR="008F24E7">
        <w:rPr>
          <w:b/>
        </w:rPr>
        <w:t>5</w:t>
      </w:r>
      <w:r w:rsidRPr="00223D2F">
        <w:rPr>
          <w:b/>
        </w:rPr>
        <w:t xml:space="preserve"> -</w:t>
      </w:r>
      <w:r w:rsidRPr="00223D2F">
        <w:t xml:space="preserve"> Prezentul ordin se publică în Monitorul Oficial al României, Partea I.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both"/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Preşedintele Autorităţii Naţionale de Reglementare în Domeniul Energiei</w:t>
      </w: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center"/>
        <w:rPr>
          <w:b/>
        </w:rPr>
      </w:pPr>
    </w:p>
    <w:p w:rsidR="00223D2F" w:rsidRPr="00223D2F" w:rsidRDefault="00223D2F" w:rsidP="00223D2F">
      <w:pPr>
        <w:autoSpaceDE w:val="0"/>
        <w:autoSpaceDN w:val="0"/>
        <w:adjustRightInd w:val="0"/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Niculae Havrileţ</w:t>
      </w:r>
    </w:p>
    <w:p w:rsidR="00394BDE" w:rsidRPr="00223D2F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394BDE" w:rsidRPr="00223D2F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394BDE" w:rsidRPr="00223D2F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394BDE" w:rsidRPr="00223D2F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394BDE" w:rsidRPr="00223D2F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394BDE" w:rsidRPr="00223D2F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394BDE" w:rsidRDefault="00394BDE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8F24E7" w:rsidRPr="00223D2F" w:rsidRDefault="008F24E7" w:rsidP="00223D2F">
      <w:pPr>
        <w:pStyle w:val="Footnote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</w:p>
    <w:p w:rsidR="005D62E5" w:rsidRDefault="005D62E5" w:rsidP="00223D2F">
      <w:pPr>
        <w:pStyle w:val="NormalWeb"/>
        <w:spacing w:before="0" w:beforeAutospacing="0" w:after="0" w:afterAutospacing="0" w:line="360" w:lineRule="auto"/>
        <w:ind w:left="567" w:right="547"/>
        <w:jc w:val="right"/>
        <w:rPr>
          <w:b/>
          <w:caps/>
          <w:lang w:val="ro-RO"/>
        </w:rPr>
      </w:pPr>
    </w:p>
    <w:p w:rsidR="008F24E7" w:rsidRDefault="008F24E7" w:rsidP="00223D2F">
      <w:pPr>
        <w:pStyle w:val="NormalWeb"/>
        <w:spacing w:before="0" w:beforeAutospacing="0" w:after="0" w:afterAutospacing="0" w:line="360" w:lineRule="auto"/>
        <w:ind w:left="567" w:right="547"/>
        <w:jc w:val="right"/>
        <w:rPr>
          <w:b/>
          <w:caps/>
          <w:lang w:val="ro-RO"/>
        </w:rPr>
      </w:pPr>
    </w:p>
    <w:p w:rsidR="005B0E67" w:rsidRPr="00223D2F" w:rsidRDefault="00A05450" w:rsidP="00223D2F">
      <w:pPr>
        <w:pStyle w:val="NormalWeb"/>
        <w:spacing w:before="0" w:beforeAutospacing="0" w:after="0" w:afterAutospacing="0" w:line="360" w:lineRule="auto"/>
        <w:ind w:left="567" w:right="547"/>
        <w:jc w:val="right"/>
        <w:rPr>
          <w:b/>
          <w:caps/>
          <w:lang w:val="ro-RO"/>
        </w:rPr>
      </w:pPr>
      <w:r w:rsidRPr="00223D2F">
        <w:rPr>
          <w:b/>
          <w:caps/>
          <w:lang w:val="ro-RO"/>
        </w:rPr>
        <w:t>Anexa</w:t>
      </w:r>
    </w:p>
    <w:p w:rsidR="00BF694C" w:rsidRPr="00223D2F" w:rsidRDefault="00BF694C" w:rsidP="00223D2F">
      <w:pPr>
        <w:pStyle w:val="NormalWeb"/>
        <w:spacing w:before="0" w:beforeAutospacing="0" w:after="0" w:afterAutospacing="0" w:line="360" w:lineRule="auto"/>
        <w:ind w:left="567" w:right="547"/>
        <w:jc w:val="right"/>
        <w:rPr>
          <w:b/>
          <w:caps/>
          <w:lang w:val="ro-RO"/>
        </w:rPr>
      </w:pPr>
    </w:p>
    <w:p w:rsidR="00CF5EC3" w:rsidRPr="00223D2F" w:rsidRDefault="00CF5EC3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lang w:val="ro-RO"/>
        </w:rPr>
      </w:pPr>
      <w:r w:rsidRPr="00223D2F">
        <w:rPr>
          <w:lang w:val="ro-RO"/>
        </w:rPr>
        <w:t>REGULAMENTULUI PRIVIND SOLUȚIONAREA PLÂNGERILOR</w:t>
      </w:r>
    </w:p>
    <w:p w:rsidR="00CF5EC3" w:rsidRPr="00223D2F" w:rsidRDefault="00CF5EC3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b/>
          <w:caps/>
          <w:lang w:val="ro-RO"/>
        </w:rPr>
      </w:pPr>
      <w:r w:rsidRPr="00223D2F">
        <w:rPr>
          <w:lang w:val="ro-RO"/>
        </w:rPr>
        <w:t>ÎMPOTRIVA OPERATORULUI DE REȚEA/SISTEM DIN DOMENIUL ENERGIEI</w:t>
      </w:r>
      <w:r w:rsidRPr="00223D2F">
        <w:rPr>
          <w:b/>
          <w:lang w:val="ro-RO"/>
        </w:rPr>
        <w:t xml:space="preserve"> </w:t>
      </w:r>
    </w:p>
    <w:p w:rsidR="00E73A75" w:rsidRDefault="00E73A75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b/>
          <w:caps/>
          <w:lang w:val="ro-RO"/>
        </w:rPr>
      </w:pPr>
    </w:p>
    <w:p w:rsidR="00223D2F" w:rsidRPr="00223D2F" w:rsidRDefault="00223D2F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b/>
          <w:caps/>
          <w:lang w:val="ro-RO"/>
        </w:rPr>
      </w:pPr>
    </w:p>
    <w:p w:rsidR="00E73A75" w:rsidRPr="00223D2F" w:rsidRDefault="00E73A75" w:rsidP="00223D2F">
      <w:pPr>
        <w:pStyle w:val="NormalWeb"/>
        <w:spacing w:before="0" w:beforeAutospacing="0" w:after="0" w:afterAutospacing="0" w:line="360" w:lineRule="auto"/>
        <w:ind w:left="567" w:right="547"/>
        <w:jc w:val="center"/>
        <w:rPr>
          <w:b/>
          <w:lang w:val="ro-RO"/>
        </w:rPr>
      </w:pPr>
      <w:r w:rsidRPr="00223D2F">
        <w:rPr>
          <w:b/>
          <w:lang w:val="ro-RO"/>
        </w:rPr>
        <w:t>CAPITOLUL I</w:t>
      </w:r>
    </w:p>
    <w:p w:rsidR="00E73A75" w:rsidRPr="00223D2F" w:rsidRDefault="00E73A75" w:rsidP="00223D2F">
      <w:pPr>
        <w:pStyle w:val="BodyText"/>
        <w:spacing w:line="360" w:lineRule="auto"/>
        <w:ind w:left="567" w:right="547"/>
        <w:jc w:val="center"/>
        <w:rPr>
          <w:rFonts w:ascii="Times New Roman" w:hAnsi="Times New Roman"/>
          <w:b/>
          <w:szCs w:val="24"/>
          <w:lang w:val="ro-RO"/>
        </w:rPr>
      </w:pPr>
      <w:r w:rsidRPr="00223D2F">
        <w:rPr>
          <w:rFonts w:ascii="Times New Roman" w:hAnsi="Times New Roman"/>
          <w:b/>
          <w:szCs w:val="24"/>
          <w:lang w:val="ro-RO"/>
        </w:rPr>
        <w:t>Scop</w:t>
      </w:r>
    </w:p>
    <w:p w:rsidR="00E73A75" w:rsidRPr="00223D2F" w:rsidRDefault="00E73A75" w:rsidP="00223D2F">
      <w:pPr>
        <w:spacing w:line="360" w:lineRule="auto"/>
        <w:ind w:left="567" w:right="547"/>
        <w:jc w:val="both"/>
        <w:rPr>
          <w:b/>
        </w:rPr>
      </w:pPr>
    </w:p>
    <w:p w:rsidR="00E73A75" w:rsidRPr="00223D2F" w:rsidRDefault="00E73A75" w:rsidP="00223D2F">
      <w:pPr>
        <w:autoSpaceDE w:val="0"/>
        <w:autoSpaceDN w:val="0"/>
        <w:adjustRightInd w:val="0"/>
        <w:spacing w:line="360" w:lineRule="auto"/>
        <w:ind w:left="567" w:right="547"/>
        <w:jc w:val="both"/>
      </w:pPr>
      <w:r w:rsidRPr="00223D2F">
        <w:rPr>
          <w:b/>
        </w:rPr>
        <w:t>Art. 1.</w:t>
      </w:r>
      <w:r w:rsidRPr="00223D2F">
        <w:t xml:space="preserve"> – Autoritatea Naţională de Reglementare în Domeniul Energiei (ANRE), denumită în continuare Autoritate competentă, soluţionează </w:t>
      </w:r>
      <w:r w:rsidR="00CF5EC3" w:rsidRPr="00223D2F">
        <w:t>plângerile împotriva operatorilor de rețea/sistem din domeniul energiei</w:t>
      </w:r>
      <w:r w:rsidRPr="00223D2F">
        <w:rPr>
          <w:bCs/>
        </w:rPr>
        <w:t>.</w:t>
      </w:r>
    </w:p>
    <w:p w:rsidR="00E73A75" w:rsidRPr="00223D2F" w:rsidRDefault="00E73A75" w:rsidP="00223D2F">
      <w:pPr>
        <w:spacing w:line="360" w:lineRule="auto"/>
        <w:ind w:left="567" w:right="547"/>
        <w:jc w:val="both"/>
      </w:pPr>
      <w:r w:rsidRPr="00223D2F">
        <w:rPr>
          <w:b/>
        </w:rPr>
        <w:t>Art. 2.</w:t>
      </w:r>
      <w:r w:rsidR="00B8402E" w:rsidRPr="00223D2F">
        <w:t xml:space="preserve"> – Prezentul regulament</w:t>
      </w:r>
      <w:r w:rsidRPr="00223D2F">
        <w:t xml:space="preserve"> este ela</w:t>
      </w:r>
      <w:r w:rsidR="00B8402E" w:rsidRPr="00223D2F">
        <w:t>borat</w:t>
      </w:r>
      <w:r w:rsidRPr="00223D2F">
        <w:t xml:space="preserve"> în scopul creării unui mecanism de soluţionare a </w:t>
      </w:r>
      <w:r w:rsidR="00CF5EC3" w:rsidRPr="00223D2F">
        <w:t>plângerilor împotriva operatorilor de rețea/sistem</w:t>
      </w:r>
      <w:r w:rsidRPr="00223D2F">
        <w:t xml:space="preserve"> din domeniul energiei.</w:t>
      </w:r>
    </w:p>
    <w:p w:rsidR="00E73A75" w:rsidRPr="00223D2F" w:rsidRDefault="00E73A75" w:rsidP="00223D2F">
      <w:pPr>
        <w:spacing w:line="360" w:lineRule="auto"/>
        <w:ind w:left="567" w:right="547"/>
        <w:jc w:val="both"/>
      </w:pPr>
    </w:p>
    <w:p w:rsidR="00E73A75" w:rsidRPr="00223D2F" w:rsidRDefault="00E73A75" w:rsidP="00223D2F">
      <w:pPr>
        <w:spacing w:line="360" w:lineRule="auto"/>
        <w:ind w:left="567" w:right="547"/>
        <w:jc w:val="both"/>
      </w:pPr>
    </w:p>
    <w:p w:rsidR="00E73A75" w:rsidRPr="00223D2F" w:rsidRDefault="00E73A75" w:rsidP="00223D2F">
      <w:pPr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CAPITOLUL II</w:t>
      </w:r>
    </w:p>
    <w:p w:rsidR="00E73A75" w:rsidRPr="00223D2F" w:rsidRDefault="00F54B6B" w:rsidP="00223D2F">
      <w:pPr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Dispoziții generale</w:t>
      </w:r>
    </w:p>
    <w:p w:rsidR="00F54B6B" w:rsidRPr="00223D2F" w:rsidRDefault="00F54B6B" w:rsidP="00223D2F">
      <w:pPr>
        <w:spacing w:line="360" w:lineRule="auto"/>
        <w:ind w:left="567" w:right="547"/>
        <w:jc w:val="center"/>
        <w:rPr>
          <w:b/>
        </w:rPr>
      </w:pPr>
    </w:p>
    <w:p w:rsidR="00E73A75" w:rsidRPr="00223D2F" w:rsidRDefault="00E73A75" w:rsidP="00223D2F">
      <w:pPr>
        <w:spacing w:line="360" w:lineRule="auto"/>
        <w:ind w:left="567" w:right="547"/>
        <w:jc w:val="center"/>
        <w:rPr>
          <w:i/>
        </w:rPr>
      </w:pPr>
      <w:r w:rsidRPr="00223D2F">
        <w:rPr>
          <w:i/>
        </w:rPr>
        <w:t>SECŢIUNEA 1</w:t>
      </w:r>
    </w:p>
    <w:p w:rsidR="00E73A75" w:rsidRPr="00223D2F" w:rsidRDefault="00E73A75" w:rsidP="00223D2F">
      <w:pPr>
        <w:spacing w:line="360" w:lineRule="auto"/>
        <w:ind w:left="567" w:right="547"/>
        <w:jc w:val="center"/>
        <w:rPr>
          <w:b/>
          <w:i/>
        </w:rPr>
      </w:pPr>
      <w:r w:rsidRPr="00223D2F">
        <w:rPr>
          <w:b/>
          <w:i/>
        </w:rPr>
        <w:t xml:space="preserve">Domeniu de aplicare </w:t>
      </w:r>
    </w:p>
    <w:p w:rsidR="00E73A75" w:rsidRPr="00223D2F" w:rsidRDefault="00E73A75" w:rsidP="00223D2F">
      <w:pPr>
        <w:spacing w:line="360" w:lineRule="auto"/>
        <w:ind w:left="567" w:right="547"/>
        <w:jc w:val="both"/>
        <w:rPr>
          <w:b/>
        </w:rPr>
      </w:pPr>
    </w:p>
    <w:p w:rsidR="00E73A75" w:rsidRPr="00223D2F" w:rsidRDefault="00E73A75" w:rsidP="00223D2F">
      <w:pPr>
        <w:pStyle w:val="BodyText"/>
        <w:spacing w:line="360" w:lineRule="auto"/>
        <w:ind w:left="567" w:right="547"/>
        <w:rPr>
          <w:rFonts w:ascii="Times New Roman" w:hAnsi="Times New Roman"/>
          <w:szCs w:val="24"/>
          <w:lang w:val="ro-RO"/>
        </w:rPr>
      </w:pPr>
      <w:r w:rsidRPr="00223D2F">
        <w:rPr>
          <w:rFonts w:ascii="Times New Roman" w:hAnsi="Times New Roman"/>
          <w:b/>
          <w:szCs w:val="24"/>
          <w:lang w:val="ro-RO"/>
        </w:rPr>
        <w:t>Art. 3.</w:t>
      </w:r>
      <w:r w:rsidR="00B8402E" w:rsidRPr="00223D2F">
        <w:rPr>
          <w:rFonts w:ascii="Times New Roman" w:hAnsi="Times New Roman"/>
          <w:szCs w:val="24"/>
          <w:lang w:val="ro-RO"/>
        </w:rPr>
        <w:t xml:space="preserve"> – Prezentul</w:t>
      </w:r>
      <w:r w:rsidRPr="00223D2F">
        <w:rPr>
          <w:rFonts w:ascii="Times New Roman" w:hAnsi="Times New Roman"/>
          <w:szCs w:val="24"/>
          <w:lang w:val="ro-RO"/>
        </w:rPr>
        <w:t xml:space="preserve"> </w:t>
      </w:r>
      <w:r w:rsidR="00B8402E" w:rsidRPr="00223D2F">
        <w:rPr>
          <w:rFonts w:ascii="Times New Roman" w:hAnsi="Times New Roman"/>
          <w:szCs w:val="24"/>
          <w:lang w:val="ro-RO"/>
        </w:rPr>
        <w:t>regulament</w:t>
      </w:r>
      <w:r w:rsidRPr="00223D2F">
        <w:rPr>
          <w:rFonts w:ascii="Times New Roman" w:hAnsi="Times New Roman"/>
          <w:szCs w:val="24"/>
          <w:lang w:val="ro-RO"/>
        </w:rPr>
        <w:t xml:space="preserve"> se aplică </w:t>
      </w:r>
      <w:r w:rsidR="00CF5EC3" w:rsidRPr="00223D2F">
        <w:rPr>
          <w:rFonts w:ascii="Times New Roman" w:hAnsi="Times New Roman"/>
          <w:szCs w:val="24"/>
          <w:lang w:val="ro-RO"/>
        </w:rPr>
        <w:t xml:space="preserve">solicitanților/beneficiarilor contractelor încheiate cu </w:t>
      </w:r>
      <w:r w:rsidR="00F54B6B" w:rsidRPr="00223D2F">
        <w:rPr>
          <w:rFonts w:ascii="Times New Roman" w:hAnsi="Times New Roman"/>
          <w:szCs w:val="24"/>
          <w:lang w:val="ro-RO"/>
        </w:rPr>
        <w:t>operatori</w:t>
      </w:r>
      <w:r w:rsidR="00CF5EC3" w:rsidRPr="00223D2F">
        <w:rPr>
          <w:rFonts w:ascii="Times New Roman" w:hAnsi="Times New Roman"/>
          <w:szCs w:val="24"/>
          <w:lang w:val="ro-RO"/>
        </w:rPr>
        <w:t>i</w:t>
      </w:r>
      <w:r w:rsidR="00F54B6B" w:rsidRPr="00223D2F">
        <w:rPr>
          <w:rFonts w:ascii="Times New Roman" w:hAnsi="Times New Roman"/>
          <w:szCs w:val="24"/>
          <w:lang w:val="ro-RO"/>
        </w:rPr>
        <w:t xml:space="preserve"> licențiați</w:t>
      </w:r>
      <w:r w:rsidR="00A37A95" w:rsidRPr="00223D2F">
        <w:rPr>
          <w:rFonts w:ascii="Times New Roman" w:hAnsi="Times New Roman"/>
          <w:szCs w:val="24"/>
          <w:lang w:val="ro-RO"/>
        </w:rPr>
        <w:t xml:space="preserve"> din domeniul energiei</w:t>
      </w:r>
      <w:r w:rsidR="00765AC3" w:rsidRPr="00223D2F">
        <w:rPr>
          <w:rFonts w:ascii="Times New Roman" w:hAnsi="Times New Roman"/>
          <w:szCs w:val="24"/>
          <w:lang w:val="ro-RO"/>
        </w:rPr>
        <w:t>,</w:t>
      </w:r>
      <w:r w:rsidRPr="00223D2F">
        <w:rPr>
          <w:rFonts w:ascii="Times New Roman" w:hAnsi="Times New Roman"/>
          <w:szCs w:val="24"/>
          <w:lang w:val="ro-RO"/>
        </w:rPr>
        <w:t xml:space="preserve"> aşa cum sunt aceştia prevăzuţi în cuprinsul Legii energiei electrice şi a gazelor naturale nr.123/2012,</w:t>
      </w:r>
      <w:r w:rsidR="006A7D90" w:rsidRPr="00223D2F">
        <w:rPr>
          <w:rFonts w:ascii="Times New Roman" w:hAnsi="Times New Roman"/>
          <w:szCs w:val="24"/>
          <w:lang w:val="ro-RO"/>
        </w:rPr>
        <w:t xml:space="preserve"> cu modificările și completările ulterioare,</w:t>
      </w:r>
      <w:r w:rsidRPr="00223D2F">
        <w:rPr>
          <w:rFonts w:ascii="Times New Roman" w:hAnsi="Times New Roman"/>
          <w:szCs w:val="24"/>
          <w:lang w:val="ro-RO"/>
        </w:rPr>
        <w:t xml:space="preserve"> în vederera soluţionării</w:t>
      </w:r>
      <w:r w:rsidR="00EB0A35" w:rsidRPr="00223D2F">
        <w:rPr>
          <w:rFonts w:ascii="Times New Roman" w:hAnsi="Times New Roman"/>
          <w:szCs w:val="24"/>
          <w:lang w:val="ro-RO"/>
        </w:rPr>
        <w:t xml:space="preserve"> plângerilor acestora</w:t>
      </w:r>
      <w:r w:rsidRPr="00223D2F">
        <w:rPr>
          <w:rFonts w:ascii="Times New Roman" w:hAnsi="Times New Roman"/>
          <w:szCs w:val="24"/>
          <w:lang w:val="ro-RO"/>
        </w:rPr>
        <w:t>.</w:t>
      </w:r>
    </w:p>
    <w:p w:rsidR="007E6F38" w:rsidRPr="00223D2F" w:rsidRDefault="007E6F38" w:rsidP="00223D2F">
      <w:pPr>
        <w:pStyle w:val="BodyText"/>
        <w:spacing w:line="360" w:lineRule="auto"/>
        <w:ind w:left="567" w:right="547"/>
        <w:rPr>
          <w:rFonts w:ascii="Times New Roman" w:hAnsi="Times New Roman"/>
          <w:szCs w:val="24"/>
          <w:lang w:val="ro-RO"/>
        </w:rPr>
      </w:pPr>
      <w:r w:rsidRPr="00223D2F">
        <w:rPr>
          <w:rFonts w:ascii="Times New Roman" w:hAnsi="Times New Roman"/>
          <w:b/>
          <w:szCs w:val="24"/>
          <w:lang w:val="ro-RO"/>
        </w:rPr>
        <w:t xml:space="preserve">Art. </w:t>
      </w:r>
      <w:r w:rsidR="002C4CB6" w:rsidRPr="00223D2F">
        <w:rPr>
          <w:rFonts w:ascii="Times New Roman" w:hAnsi="Times New Roman"/>
          <w:b/>
          <w:szCs w:val="24"/>
          <w:lang w:val="ro-RO"/>
        </w:rPr>
        <w:t>4</w:t>
      </w:r>
      <w:r w:rsidRPr="00223D2F">
        <w:rPr>
          <w:rFonts w:ascii="Times New Roman" w:hAnsi="Times New Roman"/>
          <w:b/>
          <w:szCs w:val="24"/>
          <w:lang w:val="ro-RO"/>
        </w:rPr>
        <w:t>.</w:t>
      </w:r>
      <w:r w:rsidRPr="00223D2F">
        <w:rPr>
          <w:rFonts w:ascii="Times New Roman" w:hAnsi="Times New Roman"/>
          <w:szCs w:val="24"/>
          <w:lang w:val="ro-RO"/>
        </w:rPr>
        <w:t xml:space="preserve"> </w:t>
      </w:r>
      <w:r w:rsidR="00883EC0" w:rsidRPr="00223D2F">
        <w:rPr>
          <w:rFonts w:ascii="Times New Roman" w:hAnsi="Times New Roman"/>
          <w:szCs w:val="24"/>
          <w:lang w:val="ro-RO"/>
        </w:rPr>
        <w:t>-</w:t>
      </w:r>
      <w:r w:rsidRPr="00223D2F">
        <w:rPr>
          <w:rFonts w:ascii="Times New Roman" w:hAnsi="Times New Roman"/>
          <w:szCs w:val="24"/>
          <w:lang w:val="ro-RO"/>
        </w:rPr>
        <w:t xml:space="preserve"> Nu intră sub incidenţa </w:t>
      </w:r>
      <w:r w:rsidR="00B8402E" w:rsidRPr="00223D2F">
        <w:rPr>
          <w:rFonts w:ascii="Times New Roman" w:hAnsi="Times New Roman"/>
          <w:szCs w:val="24"/>
          <w:lang w:val="ro-RO"/>
        </w:rPr>
        <w:t>prevederilor prezentului regulament</w:t>
      </w:r>
      <w:r w:rsidRPr="00223D2F">
        <w:rPr>
          <w:rFonts w:ascii="Times New Roman" w:hAnsi="Times New Roman"/>
          <w:szCs w:val="24"/>
          <w:lang w:val="ro-RO"/>
        </w:rPr>
        <w:t>:</w:t>
      </w:r>
    </w:p>
    <w:p w:rsidR="002C4CB6" w:rsidRPr="00223D2F" w:rsidRDefault="00EB0A35" w:rsidP="00223D2F">
      <w:pPr>
        <w:numPr>
          <w:ilvl w:val="0"/>
          <w:numId w:val="15"/>
        </w:numPr>
        <w:spacing w:line="360" w:lineRule="auto"/>
        <w:ind w:left="567" w:right="547" w:firstLine="0"/>
        <w:jc w:val="both"/>
      </w:pPr>
      <w:r w:rsidRPr="00223D2F">
        <w:t>Soluționarea neînţelegerilor</w:t>
      </w:r>
      <w:r w:rsidR="007E6F38" w:rsidRPr="00223D2F">
        <w:t xml:space="preserve"> </w:t>
      </w:r>
      <w:r w:rsidR="002C4CB6" w:rsidRPr="00223D2F">
        <w:t xml:space="preserve">precontractuale </w:t>
      </w:r>
      <w:r w:rsidR="00610352" w:rsidRPr="00223D2F">
        <w:t>î</w:t>
      </w:r>
      <w:r w:rsidRPr="00223D2F">
        <w:t>n sectorul energiei electrice și medierea neînțelegerilor precontractuale în sectorul gazelor naturale;</w:t>
      </w:r>
    </w:p>
    <w:p w:rsidR="00345852" w:rsidRPr="00223D2F" w:rsidRDefault="00EB0A35" w:rsidP="00223D2F">
      <w:pPr>
        <w:numPr>
          <w:ilvl w:val="0"/>
          <w:numId w:val="15"/>
        </w:numPr>
        <w:spacing w:line="360" w:lineRule="auto"/>
        <w:ind w:left="567" w:right="547" w:firstLine="0"/>
        <w:jc w:val="both"/>
      </w:pPr>
      <w:r w:rsidRPr="00223D2F">
        <w:t>Soluționarea disputelor</w:t>
      </w:r>
      <w:r w:rsidR="00345852" w:rsidRPr="00223D2F">
        <w:t xml:space="preserve"> </w:t>
      </w:r>
      <w:r w:rsidR="002E597D" w:rsidRPr="00223D2F">
        <w:t xml:space="preserve">contractuale </w:t>
      </w:r>
      <w:r w:rsidR="00345852" w:rsidRPr="00223D2F">
        <w:t>pe piaţa angro şi cu amănuntul apărute între pa</w:t>
      </w:r>
      <w:r w:rsidRPr="00223D2F">
        <w:t>rticipanţii la piaţa de energie</w:t>
      </w:r>
      <w:r w:rsidR="00345852" w:rsidRPr="00223D2F">
        <w:t>;</w:t>
      </w:r>
    </w:p>
    <w:p w:rsidR="00EB0A35" w:rsidRPr="00223D2F" w:rsidRDefault="00EB0A35" w:rsidP="00223D2F">
      <w:pPr>
        <w:numPr>
          <w:ilvl w:val="0"/>
          <w:numId w:val="15"/>
        </w:numPr>
        <w:spacing w:line="360" w:lineRule="auto"/>
        <w:ind w:left="567" w:right="547" w:firstLine="0"/>
        <w:jc w:val="both"/>
      </w:pPr>
      <w:r w:rsidRPr="00223D2F">
        <w:t>Soluţionarea disputelor/divergențelor privind accesul la rețelele/sistemele din domeniul energiei;</w:t>
      </w:r>
    </w:p>
    <w:p w:rsidR="007E6F38" w:rsidRPr="00223D2F" w:rsidRDefault="00EB0A35" w:rsidP="00223D2F">
      <w:pPr>
        <w:numPr>
          <w:ilvl w:val="0"/>
          <w:numId w:val="15"/>
        </w:numPr>
        <w:spacing w:line="360" w:lineRule="auto"/>
        <w:ind w:left="567" w:right="547" w:firstLine="0"/>
        <w:jc w:val="both"/>
      </w:pPr>
      <w:r w:rsidRPr="00223D2F">
        <w:t xml:space="preserve">Soluționarea </w:t>
      </w:r>
      <w:r w:rsidR="007E6F38" w:rsidRPr="00223D2F">
        <w:t>unor probleme ce nu</w:t>
      </w:r>
      <w:r w:rsidR="00D02AC5" w:rsidRPr="00223D2F">
        <w:t xml:space="preserve"> fac obiectul reglementărilor</w:t>
      </w:r>
      <w:r w:rsidR="007E6F38" w:rsidRPr="00223D2F">
        <w:t xml:space="preserve"> în vigoare </w:t>
      </w:r>
      <w:r w:rsidR="00D02AC5" w:rsidRPr="00223D2F">
        <w:t xml:space="preserve">din </w:t>
      </w:r>
      <w:r w:rsidRPr="00223D2F">
        <w:t>domeniul</w:t>
      </w:r>
      <w:r w:rsidR="00D02AC5" w:rsidRPr="00223D2F">
        <w:t xml:space="preserve"> energiei</w:t>
      </w:r>
      <w:r w:rsidR="007E6F38" w:rsidRPr="00223D2F">
        <w:t>;</w:t>
      </w:r>
    </w:p>
    <w:p w:rsidR="007E6F38" w:rsidRPr="00223D2F" w:rsidRDefault="00EB0A35" w:rsidP="00223D2F">
      <w:pPr>
        <w:numPr>
          <w:ilvl w:val="0"/>
          <w:numId w:val="15"/>
        </w:numPr>
        <w:spacing w:line="360" w:lineRule="auto"/>
        <w:ind w:left="567" w:right="547" w:firstLine="0"/>
        <w:jc w:val="both"/>
      </w:pPr>
      <w:r w:rsidRPr="00223D2F">
        <w:lastRenderedPageBreak/>
        <w:t>Soluționarea</w:t>
      </w:r>
      <w:r w:rsidR="007E6F38" w:rsidRPr="00223D2F">
        <w:t xml:space="preserve"> </w:t>
      </w:r>
      <w:r w:rsidRPr="00223D2F">
        <w:t xml:space="preserve">unor aspecte </w:t>
      </w:r>
      <w:r w:rsidR="007E6F38" w:rsidRPr="00223D2F">
        <w:t xml:space="preserve">a căror rezolvare, </w:t>
      </w:r>
      <w:r w:rsidR="00E66896" w:rsidRPr="00223D2F">
        <w:t xml:space="preserve">nu intră </w:t>
      </w:r>
      <w:r w:rsidR="007E6F38" w:rsidRPr="00223D2F">
        <w:t xml:space="preserve">în competenţa </w:t>
      </w:r>
      <w:r w:rsidR="00E66896" w:rsidRPr="00223D2F">
        <w:t>autorităţii de reglementare</w:t>
      </w:r>
      <w:r w:rsidR="00C560FC" w:rsidRPr="00223D2F">
        <w:t>, inclusiv aspecte legate de proprietate</w:t>
      </w:r>
      <w:r w:rsidR="00751FEF" w:rsidRPr="00223D2F">
        <w:t>.</w:t>
      </w:r>
    </w:p>
    <w:p w:rsidR="00A17EC0" w:rsidRPr="00223D2F" w:rsidRDefault="00A17EC0" w:rsidP="00223D2F">
      <w:pPr>
        <w:spacing w:line="360" w:lineRule="auto"/>
        <w:ind w:left="567" w:right="547"/>
        <w:jc w:val="both"/>
      </w:pPr>
    </w:p>
    <w:p w:rsidR="00BD6B19" w:rsidRPr="00223D2F" w:rsidRDefault="00BD6B19" w:rsidP="00223D2F">
      <w:pPr>
        <w:spacing w:line="360" w:lineRule="auto"/>
        <w:ind w:left="567" w:right="547"/>
        <w:jc w:val="both"/>
      </w:pPr>
    </w:p>
    <w:p w:rsidR="00DE5F6D" w:rsidRPr="00223D2F" w:rsidRDefault="00DE5F6D" w:rsidP="00223D2F">
      <w:pPr>
        <w:spacing w:line="360" w:lineRule="auto"/>
        <w:ind w:left="567" w:right="547"/>
        <w:jc w:val="center"/>
        <w:rPr>
          <w:i/>
        </w:rPr>
      </w:pPr>
      <w:r w:rsidRPr="00223D2F">
        <w:rPr>
          <w:i/>
        </w:rPr>
        <w:t>SECŢIUNEA a 2-a</w:t>
      </w:r>
    </w:p>
    <w:p w:rsidR="007E6F38" w:rsidRPr="00223D2F" w:rsidRDefault="007E6F38" w:rsidP="00223D2F">
      <w:pPr>
        <w:spacing w:line="360" w:lineRule="auto"/>
        <w:ind w:left="567" w:right="547"/>
        <w:jc w:val="center"/>
        <w:rPr>
          <w:b/>
          <w:i/>
        </w:rPr>
      </w:pPr>
      <w:r w:rsidRPr="00223D2F">
        <w:rPr>
          <w:b/>
          <w:i/>
        </w:rPr>
        <w:t>Definiţii</w:t>
      </w:r>
    </w:p>
    <w:p w:rsidR="00D72938" w:rsidRPr="00223D2F" w:rsidRDefault="00D72938" w:rsidP="00223D2F">
      <w:pPr>
        <w:spacing w:line="360" w:lineRule="auto"/>
        <w:ind w:left="567" w:right="547"/>
        <w:jc w:val="center"/>
        <w:rPr>
          <w:b/>
          <w:i/>
        </w:rPr>
      </w:pPr>
    </w:p>
    <w:p w:rsidR="007E6F38" w:rsidRPr="00223D2F" w:rsidRDefault="002C4CB6" w:rsidP="00223D2F">
      <w:pPr>
        <w:spacing w:line="360" w:lineRule="auto"/>
        <w:ind w:left="567" w:right="547"/>
        <w:jc w:val="both"/>
      </w:pPr>
      <w:r w:rsidRPr="00223D2F">
        <w:rPr>
          <w:b/>
        </w:rPr>
        <w:t>Art. 5</w:t>
      </w:r>
      <w:r w:rsidR="007E6F38" w:rsidRPr="00223D2F">
        <w:rPr>
          <w:b/>
        </w:rPr>
        <w:t>.</w:t>
      </w:r>
      <w:r w:rsidR="007E6F38" w:rsidRPr="00223D2F">
        <w:t xml:space="preserve"> –  </w:t>
      </w:r>
      <w:r w:rsidR="002E6892" w:rsidRPr="00223D2F">
        <w:t xml:space="preserve">(1) </w:t>
      </w:r>
      <w:r w:rsidR="007E6F38" w:rsidRPr="00223D2F">
        <w:t>Termenii utilizaţi sunt definiţi în anexa nr. 1</w:t>
      </w:r>
      <w:r w:rsidR="00B8402E" w:rsidRPr="00223D2F">
        <w:t xml:space="preserve"> la prezentul</w:t>
      </w:r>
      <w:r w:rsidR="00E66896" w:rsidRPr="00223D2F">
        <w:t xml:space="preserve"> </w:t>
      </w:r>
      <w:r w:rsidR="00B8402E" w:rsidRPr="00223D2F">
        <w:t>regulament</w:t>
      </w:r>
      <w:r w:rsidR="007E6F38" w:rsidRPr="00223D2F">
        <w:t>.</w:t>
      </w:r>
    </w:p>
    <w:p w:rsidR="002E6892" w:rsidRPr="00223D2F" w:rsidRDefault="002E6892" w:rsidP="00223D2F">
      <w:pPr>
        <w:spacing w:line="360" w:lineRule="auto"/>
        <w:ind w:left="567" w:right="547"/>
        <w:jc w:val="both"/>
        <w:rPr>
          <w:b/>
        </w:rPr>
      </w:pPr>
      <w:r w:rsidRPr="00223D2F">
        <w:t xml:space="preserve">(2) – </w:t>
      </w:r>
      <w:r w:rsidR="00EB2AFF" w:rsidRPr="00223D2F">
        <w:t>Definiţiile din Anexa nr. 1</w:t>
      </w:r>
      <w:r w:rsidR="006A2750" w:rsidRPr="00223D2F">
        <w:t xml:space="preserve"> la prezentul regulament s</w:t>
      </w:r>
      <w:r w:rsidRPr="00223D2F">
        <w:t xml:space="preserve">e </w:t>
      </w:r>
      <w:r w:rsidR="00817ACE" w:rsidRPr="00223D2F">
        <w:t>completează cu definiţiile prevăzute în</w:t>
      </w:r>
      <w:r w:rsidR="006A2750" w:rsidRPr="00223D2F">
        <w:t xml:space="preserve"> L</w:t>
      </w:r>
      <w:r w:rsidRPr="00223D2F">
        <w:t xml:space="preserve">egea </w:t>
      </w:r>
      <w:r w:rsidR="000F3F37" w:rsidRPr="00223D2F">
        <w:t xml:space="preserve">energiei electrice şi a gazelor naturale </w:t>
      </w:r>
      <w:r w:rsidR="00FC7515">
        <w:t xml:space="preserve">nr. 123/2012, cu modificările și completările ulterioare, precum și în Legea contenciosului </w:t>
      </w:r>
      <w:r w:rsidR="00FC7515" w:rsidRPr="00223D2F">
        <w:t>administrativ</w:t>
      </w:r>
      <w:r w:rsidR="00FC7515">
        <w:t xml:space="preserve"> nr. 554/2004, cu modificările și completările ulterioare</w:t>
      </w:r>
    </w:p>
    <w:p w:rsidR="001E7EB5" w:rsidRPr="00223D2F" w:rsidRDefault="001E7EB5" w:rsidP="00223D2F">
      <w:pPr>
        <w:spacing w:line="360" w:lineRule="auto"/>
        <w:ind w:left="567" w:right="547"/>
        <w:jc w:val="center"/>
        <w:rPr>
          <w:b/>
        </w:rPr>
      </w:pPr>
    </w:p>
    <w:p w:rsidR="00D72938" w:rsidRPr="00223D2F" w:rsidRDefault="00D72938" w:rsidP="00223D2F">
      <w:pPr>
        <w:spacing w:line="360" w:lineRule="auto"/>
        <w:ind w:left="567" w:right="547"/>
        <w:jc w:val="center"/>
        <w:rPr>
          <w:b/>
        </w:rPr>
      </w:pPr>
    </w:p>
    <w:p w:rsidR="001E7EB5" w:rsidRPr="00223D2F" w:rsidRDefault="00883EC0" w:rsidP="00223D2F">
      <w:pPr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CAPITOLUL III</w:t>
      </w:r>
    </w:p>
    <w:p w:rsidR="007E6F38" w:rsidRPr="00223D2F" w:rsidRDefault="007E6F38" w:rsidP="00223D2F">
      <w:pPr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 xml:space="preserve">Soluţionarea </w:t>
      </w:r>
      <w:r w:rsidR="0097040B" w:rsidRPr="00223D2F">
        <w:rPr>
          <w:b/>
        </w:rPr>
        <w:t>plângerilor împotriva operatorului de rețea/sistem</w:t>
      </w:r>
      <w:r w:rsidR="00765AC3" w:rsidRPr="00223D2F">
        <w:rPr>
          <w:b/>
        </w:rPr>
        <w:t xml:space="preserve"> </w:t>
      </w:r>
    </w:p>
    <w:p w:rsidR="007E6F38" w:rsidRPr="00223D2F" w:rsidRDefault="007E6F38" w:rsidP="00223D2F">
      <w:pPr>
        <w:spacing w:line="360" w:lineRule="auto"/>
        <w:ind w:left="567" w:right="547"/>
        <w:jc w:val="center"/>
        <w:rPr>
          <w:i/>
        </w:rPr>
      </w:pPr>
    </w:p>
    <w:p w:rsidR="007E6F38" w:rsidRPr="00223D2F" w:rsidRDefault="007E6F38" w:rsidP="00223D2F">
      <w:pPr>
        <w:spacing w:line="360" w:lineRule="auto"/>
        <w:ind w:left="567" w:right="547"/>
        <w:jc w:val="both"/>
      </w:pPr>
    </w:p>
    <w:p w:rsidR="00FC7515" w:rsidRPr="00223D2F" w:rsidRDefault="00FC7515" w:rsidP="00FC7515">
      <w:pPr>
        <w:spacing w:line="360" w:lineRule="auto"/>
        <w:ind w:left="567" w:right="547"/>
        <w:jc w:val="both"/>
      </w:pPr>
      <w:r w:rsidRPr="00FC7515">
        <w:rPr>
          <w:b/>
        </w:rPr>
        <w:t>Art. 6.</w:t>
      </w:r>
      <w:r>
        <w:t xml:space="preserve"> - </w:t>
      </w:r>
      <w:r w:rsidRPr="00223D2F">
        <w:t>Limba oficială utilizată pe parcursul desfăşurării acestei proceduri este limba română iar documentele redactate într-o limbă străină, vor fi însoţite de traducerea legalizată; în caz contrar acestea nu vor fi luate în considerare.</w:t>
      </w:r>
    </w:p>
    <w:p w:rsidR="000C6F01" w:rsidRPr="00223D2F" w:rsidRDefault="002F0D0A" w:rsidP="00223D2F">
      <w:pPr>
        <w:spacing w:line="360" w:lineRule="auto"/>
        <w:ind w:left="567" w:right="547"/>
        <w:jc w:val="both"/>
      </w:pPr>
      <w:r w:rsidRPr="00223D2F">
        <w:rPr>
          <w:b/>
        </w:rPr>
        <w:t xml:space="preserve">Art. </w:t>
      </w:r>
      <w:r w:rsidR="00FC7515">
        <w:rPr>
          <w:b/>
        </w:rPr>
        <w:t>7</w:t>
      </w:r>
      <w:r w:rsidR="007E6F38" w:rsidRPr="00223D2F">
        <w:rPr>
          <w:b/>
        </w:rPr>
        <w:t>.</w:t>
      </w:r>
      <w:r w:rsidR="007E6F38" w:rsidRPr="00223D2F">
        <w:t xml:space="preserve"> – (1) </w:t>
      </w:r>
      <w:r w:rsidR="000C6F01" w:rsidRPr="00223D2F">
        <w:t xml:space="preserve">Soluţionarea </w:t>
      </w:r>
      <w:r w:rsidR="0097040B" w:rsidRPr="00223D2F">
        <w:t>plângerilor împotriva</w:t>
      </w:r>
      <w:r w:rsidR="00CD264E" w:rsidRPr="00223D2F">
        <w:t xml:space="preserve"> operatorilor de rețea/sistem</w:t>
      </w:r>
      <w:r w:rsidR="00630CDB" w:rsidRPr="00223D2F">
        <w:t xml:space="preserve"> </w:t>
      </w:r>
      <w:r w:rsidR="00765AC3" w:rsidRPr="00223D2F">
        <w:t xml:space="preserve">din domeniul energiei, </w:t>
      </w:r>
      <w:r w:rsidR="00B8402E" w:rsidRPr="00223D2F">
        <w:t>care fac obiectul prezentului</w:t>
      </w:r>
      <w:r w:rsidR="00B83412" w:rsidRPr="00223D2F">
        <w:t xml:space="preserve"> </w:t>
      </w:r>
      <w:r w:rsidR="00B8402E" w:rsidRPr="00223D2F">
        <w:t>regulament</w:t>
      </w:r>
      <w:r w:rsidR="000C6F01" w:rsidRPr="00223D2F">
        <w:t xml:space="preserve"> </w:t>
      </w:r>
      <w:r w:rsidR="00CD264E" w:rsidRPr="00223D2F">
        <w:t xml:space="preserve">se realizează în termen de 60 zile de la data </w:t>
      </w:r>
      <w:r w:rsidR="00FB590A">
        <w:t>înregistrării plângerii</w:t>
      </w:r>
      <w:r w:rsidR="00CD264E" w:rsidRPr="00223D2F">
        <w:t xml:space="preserve"> solicitantului la ANRE.</w:t>
      </w:r>
      <w:r w:rsidR="000C6F01" w:rsidRPr="00223D2F">
        <w:t xml:space="preserve"> </w:t>
      </w:r>
    </w:p>
    <w:p w:rsidR="00245D12" w:rsidRPr="00223D2F" w:rsidRDefault="008B6F33" w:rsidP="00223D2F">
      <w:pPr>
        <w:spacing w:line="360" w:lineRule="auto"/>
        <w:ind w:left="567" w:right="547"/>
        <w:jc w:val="both"/>
      </w:pPr>
      <w:r w:rsidRPr="00223D2F">
        <w:t>(2</w:t>
      </w:r>
      <w:r w:rsidR="008A4FFE" w:rsidRPr="00223D2F">
        <w:t xml:space="preserve">) </w:t>
      </w:r>
      <w:r w:rsidR="00913813" w:rsidRPr="00223D2F">
        <w:t>În situaţia în care</w:t>
      </w:r>
      <w:r w:rsidR="00CD264E" w:rsidRPr="00223D2F">
        <w:t>,</w:t>
      </w:r>
      <w:r w:rsidR="00913813" w:rsidRPr="00223D2F">
        <w:t xml:space="preserve"> pe parcursul </w:t>
      </w:r>
      <w:r w:rsidR="00B8402E" w:rsidRPr="00223D2F">
        <w:t xml:space="preserve">procesului </w:t>
      </w:r>
      <w:r w:rsidR="00FE23E6" w:rsidRPr="00223D2F">
        <w:t xml:space="preserve">de soluţionare a </w:t>
      </w:r>
      <w:r w:rsidR="00CD264E" w:rsidRPr="00223D2F">
        <w:t>plângerilor</w:t>
      </w:r>
      <w:r w:rsidR="0004752F" w:rsidRPr="00223D2F">
        <w:t>, apar şi alte neînţelegeri,</w:t>
      </w:r>
      <w:r w:rsidRPr="00223D2F">
        <w:t xml:space="preserve"> în măsura în care Autoritatea competentă hotărăşte că este posibil, acestea se includ în procedura aflată deja în derulare. </w:t>
      </w:r>
      <w:r w:rsidR="00245D12" w:rsidRPr="00223D2F">
        <w:t>În caz contrar</w:t>
      </w:r>
      <w:r w:rsidR="00610352" w:rsidRPr="00223D2F">
        <w:t>,</w:t>
      </w:r>
      <w:r w:rsidR="0004752F" w:rsidRPr="00223D2F">
        <w:t xml:space="preserve"> acestea vor face obiectul unei soluţionări ulterioare, reluându-se paşii procedurali</w:t>
      </w:r>
      <w:r w:rsidR="00245D12" w:rsidRPr="00223D2F">
        <w:t>.</w:t>
      </w:r>
    </w:p>
    <w:p w:rsidR="003012CC" w:rsidRPr="00223D2F" w:rsidRDefault="002F0D0A" w:rsidP="00223D2F">
      <w:pPr>
        <w:spacing w:line="360" w:lineRule="auto"/>
        <w:ind w:left="567" w:right="547"/>
        <w:jc w:val="both"/>
      </w:pPr>
      <w:r w:rsidRPr="00223D2F">
        <w:rPr>
          <w:b/>
        </w:rPr>
        <w:t xml:space="preserve">Art. </w:t>
      </w:r>
      <w:r w:rsidR="002E3F0C">
        <w:rPr>
          <w:b/>
        </w:rPr>
        <w:t>8</w:t>
      </w:r>
      <w:r w:rsidR="00F77E31" w:rsidRPr="00223D2F">
        <w:rPr>
          <w:b/>
        </w:rPr>
        <w:t>.</w:t>
      </w:r>
      <w:r w:rsidR="003012CC" w:rsidRPr="00223D2F">
        <w:t xml:space="preserve"> </w:t>
      </w:r>
      <w:r w:rsidR="00883EC0" w:rsidRPr="00223D2F">
        <w:t xml:space="preserve">- </w:t>
      </w:r>
      <w:r w:rsidR="00E257E5" w:rsidRPr="00223D2F">
        <w:t xml:space="preserve">(1) </w:t>
      </w:r>
      <w:r w:rsidR="00140A39" w:rsidRPr="00223D2F">
        <w:t>Procedura</w:t>
      </w:r>
      <w:r w:rsidR="00CF307A" w:rsidRPr="00223D2F">
        <w:t xml:space="preserve"> de soluţionare a </w:t>
      </w:r>
      <w:r w:rsidR="001B5292" w:rsidRPr="00223D2F">
        <w:t>plângerilor</w:t>
      </w:r>
      <w:r w:rsidR="00124056" w:rsidRPr="00223D2F">
        <w:t xml:space="preserve"> </w:t>
      </w:r>
      <w:r w:rsidR="001B5292" w:rsidRPr="00223D2F">
        <w:t>împotriva operatorilor de rețea/sistem din domeniul energiei se c</w:t>
      </w:r>
      <w:r w:rsidR="00B8402E" w:rsidRPr="00223D2F">
        <w:t>onsideră de</w:t>
      </w:r>
      <w:r w:rsidR="00D91FF6">
        <w:t>clanșată</w:t>
      </w:r>
      <w:r w:rsidR="00CF307A" w:rsidRPr="00223D2F">
        <w:t xml:space="preserve"> o</w:t>
      </w:r>
      <w:r w:rsidR="00E72E24" w:rsidRPr="00223D2F">
        <w:t>dată cu înregistrarea,</w:t>
      </w:r>
      <w:r w:rsidR="00E257E5" w:rsidRPr="00223D2F">
        <w:t xml:space="preserve"> la Autoritatea competentă, a </w:t>
      </w:r>
      <w:r w:rsidR="00D91FF6">
        <w:t>plânger</w:t>
      </w:r>
      <w:r w:rsidR="00E257E5" w:rsidRPr="00223D2F">
        <w:t xml:space="preserve">ii transmise de </w:t>
      </w:r>
      <w:r w:rsidR="001B5292" w:rsidRPr="00223D2F">
        <w:t>solicitant</w:t>
      </w:r>
      <w:r w:rsidR="00E257E5" w:rsidRPr="00223D2F">
        <w:t>,</w:t>
      </w:r>
      <w:r w:rsidR="003E09FC">
        <w:t xml:space="preserve"> conform anexei nr. 2 la prezentul regulament,</w:t>
      </w:r>
      <w:r w:rsidR="00E257E5" w:rsidRPr="00223D2F">
        <w:t xml:space="preserve"> împreună cu documenta</w:t>
      </w:r>
      <w:r w:rsidR="00F876F5" w:rsidRPr="00223D2F">
        <w:t>ţ</w:t>
      </w:r>
      <w:r w:rsidR="001B5292" w:rsidRPr="00223D2F">
        <w:t>ia aferentă.</w:t>
      </w:r>
    </w:p>
    <w:p w:rsidR="003012CC" w:rsidRPr="00223D2F" w:rsidRDefault="003012CC" w:rsidP="00223D2F">
      <w:pPr>
        <w:spacing w:line="360" w:lineRule="auto"/>
        <w:ind w:left="567" w:right="547"/>
        <w:jc w:val="both"/>
      </w:pPr>
      <w:r w:rsidRPr="00223D2F">
        <w:t xml:space="preserve">(2) Documentele ce însoţesc </w:t>
      </w:r>
      <w:r w:rsidR="00D91FF6">
        <w:t>plângerea</w:t>
      </w:r>
      <w:r w:rsidR="002F41BB" w:rsidRPr="00223D2F">
        <w:t xml:space="preserve"> trebuie să cuprind</w:t>
      </w:r>
      <w:r w:rsidR="00040D90" w:rsidRPr="00223D2F">
        <w:t xml:space="preserve">ă, </w:t>
      </w:r>
      <w:r w:rsidR="00E72E24" w:rsidRPr="00223D2F">
        <w:t>cel puţin</w:t>
      </w:r>
      <w:r w:rsidR="002F41BB" w:rsidRPr="00223D2F">
        <w:t>:</w:t>
      </w:r>
    </w:p>
    <w:p w:rsidR="001B5292" w:rsidRPr="00223D2F" w:rsidRDefault="001B5292" w:rsidP="00223D2F">
      <w:pPr>
        <w:tabs>
          <w:tab w:val="num" w:pos="1140"/>
        </w:tabs>
        <w:spacing w:line="360" w:lineRule="auto"/>
        <w:ind w:left="567" w:right="547"/>
        <w:jc w:val="both"/>
      </w:pPr>
      <w:r w:rsidRPr="00223D2F">
        <w:t>a</w:t>
      </w:r>
      <w:r w:rsidR="00040D90" w:rsidRPr="00223D2F">
        <w:t>)</w:t>
      </w:r>
      <w:r w:rsidRPr="00223D2F">
        <w:t xml:space="preserve"> indicarea temeiului legal în baza căruia îşi fundamentează pretenţiile;</w:t>
      </w:r>
    </w:p>
    <w:p w:rsidR="001B5292" w:rsidRPr="00223D2F" w:rsidRDefault="001B5292" w:rsidP="00223D2F">
      <w:pPr>
        <w:tabs>
          <w:tab w:val="num" w:pos="1140"/>
        </w:tabs>
        <w:spacing w:line="360" w:lineRule="auto"/>
        <w:ind w:left="567" w:right="547"/>
        <w:jc w:val="both"/>
      </w:pPr>
      <w:r w:rsidRPr="00223D2F">
        <w:t>b) prezentarea situației de fapt la care se referă plângerea;</w:t>
      </w:r>
    </w:p>
    <w:p w:rsidR="003012CC" w:rsidRPr="00223D2F" w:rsidRDefault="001B5292" w:rsidP="00223D2F">
      <w:pPr>
        <w:tabs>
          <w:tab w:val="num" w:pos="1140"/>
        </w:tabs>
        <w:spacing w:line="360" w:lineRule="auto"/>
        <w:ind w:left="567" w:right="547"/>
        <w:jc w:val="both"/>
      </w:pPr>
      <w:r w:rsidRPr="00223D2F">
        <w:lastRenderedPageBreak/>
        <w:t xml:space="preserve">c) </w:t>
      </w:r>
      <w:r w:rsidR="00040D90" w:rsidRPr="00223D2F">
        <w:t>corespondenţa dintre părţi</w:t>
      </w:r>
      <w:r w:rsidRPr="00223D2F">
        <w:t>, pe această temă</w:t>
      </w:r>
      <w:r w:rsidR="003012CC" w:rsidRPr="00223D2F">
        <w:t>;</w:t>
      </w:r>
    </w:p>
    <w:p w:rsidR="007E6F38" w:rsidRPr="00223D2F" w:rsidRDefault="001B5292" w:rsidP="00223D2F">
      <w:pPr>
        <w:pStyle w:val="BodyText"/>
        <w:spacing w:line="360" w:lineRule="auto"/>
        <w:ind w:left="567" w:right="547"/>
        <w:rPr>
          <w:rFonts w:ascii="Times New Roman" w:hAnsi="Times New Roman"/>
          <w:szCs w:val="24"/>
          <w:lang w:val="ro-RO"/>
        </w:rPr>
      </w:pPr>
      <w:r w:rsidRPr="00223D2F">
        <w:rPr>
          <w:rFonts w:ascii="Times New Roman" w:hAnsi="Times New Roman"/>
          <w:szCs w:val="24"/>
          <w:lang w:val="ro-RO"/>
        </w:rPr>
        <w:t>d</w:t>
      </w:r>
      <w:r w:rsidR="003012CC" w:rsidRPr="00223D2F">
        <w:rPr>
          <w:rFonts w:ascii="Times New Roman" w:hAnsi="Times New Roman"/>
          <w:szCs w:val="24"/>
          <w:lang w:val="ro-RO"/>
        </w:rPr>
        <w:t xml:space="preserve">) alte documente cuprinzând informaţii sau </w:t>
      </w:r>
      <w:r w:rsidRPr="00223D2F">
        <w:rPr>
          <w:rFonts w:ascii="Times New Roman" w:hAnsi="Times New Roman"/>
          <w:szCs w:val="24"/>
          <w:lang w:val="ro-RO"/>
        </w:rPr>
        <w:t>date</w:t>
      </w:r>
      <w:r w:rsidR="003012CC" w:rsidRPr="00223D2F">
        <w:rPr>
          <w:rFonts w:ascii="Times New Roman" w:hAnsi="Times New Roman"/>
          <w:szCs w:val="24"/>
          <w:lang w:val="ro-RO"/>
        </w:rPr>
        <w:t>, nece</w:t>
      </w:r>
      <w:r w:rsidR="00721DAE" w:rsidRPr="00223D2F">
        <w:rPr>
          <w:rFonts w:ascii="Times New Roman" w:hAnsi="Times New Roman"/>
          <w:szCs w:val="24"/>
          <w:lang w:val="ro-RO"/>
        </w:rPr>
        <w:t xml:space="preserve">sare soluţionării </w:t>
      </w:r>
      <w:r w:rsidR="00D91FF6">
        <w:rPr>
          <w:rFonts w:ascii="Times New Roman" w:hAnsi="Times New Roman"/>
          <w:szCs w:val="24"/>
          <w:lang w:val="ro-RO"/>
        </w:rPr>
        <w:t>plângerii</w:t>
      </w:r>
      <w:r w:rsidR="007F3478" w:rsidRPr="00223D2F">
        <w:rPr>
          <w:rFonts w:ascii="Times New Roman" w:hAnsi="Times New Roman"/>
          <w:szCs w:val="24"/>
          <w:lang w:val="ro-RO"/>
        </w:rPr>
        <w:t>.</w:t>
      </w:r>
    </w:p>
    <w:p w:rsidR="007F3478" w:rsidRPr="00223D2F" w:rsidRDefault="007F3478" w:rsidP="00223D2F">
      <w:pPr>
        <w:spacing w:line="360" w:lineRule="auto"/>
        <w:ind w:left="567" w:right="547"/>
        <w:jc w:val="both"/>
      </w:pPr>
      <w:r w:rsidRPr="00223D2F">
        <w:t xml:space="preserve">(3) </w:t>
      </w:r>
      <w:r w:rsidR="00D91FF6">
        <w:t>Plângerea</w:t>
      </w:r>
      <w:r w:rsidR="001B5292" w:rsidRPr="00223D2F">
        <w:t xml:space="preserve"> și documentația ane</w:t>
      </w:r>
      <w:r w:rsidR="006744AD">
        <w:t xml:space="preserve">xată se depun în două exemplare, </w:t>
      </w:r>
      <w:r w:rsidR="006744AD" w:rsidRPr="00223D2F">
        <w:t>unul pentru Autoritatea competentă și altul pentru operatorul licențiat</w:t>
      </w:r>
      <w:r w:rsidR="006744AD">
        <w:t>.</w:t>
      </w:r>
      <w:r w:rsidR="001B5292" w:rsidRPr="00223D2F">
        <w:t xml:space="preserve"> </w:t>
      </w:r>
      <w:r w:rsidRPr="00223D2F">
        <w:t xml:space="preserve">Certificarea copiilor documentelor </w:t>
      </w:r>
      <w:r w:rsidR="00DA2724" w:rsidRPr="00223D2F">
        <w:t>se realizează</w:t>
      </w:r>
      <w:r w:rsidR="004E39B7">
        <w:t>, de asemenea în două exemplare</w:t>
      </w:r>
      <w:r w:rsidR="00761BA7" w:rsidRPr="00223D2F">
        <w:t>.</w:t>
      </w:r>
      <w:r w:rsidRPr="00223D2F">
        <w:t xml:space="preserve"> Aceasta va conţine precizarea „conform cu originalul”, data, numele în clar al celui care face certificarea, semnătura acestuia şi ştampila unităţii respective, după caz.</w:t>
      </w:r>
    </w:p>
    <w:p w:rsidR="004F7845" w:rsidRPr="00223D2F" w:rsidRDefault="004F7845" w:rsidP="00223D2F">
      <w:pPr>
        <w:autoSpaceDE w:val="0"/>
        <w:autoSpaceDN w:val="0"/>
        <w:adjustRightInd w:val="0"/>
        <w:spacing w:line="360" w:lineRule="auto"/>
        <w:ind w:left="567" w:right="544"/>
        <w:jc w:val="both"/>
        <w:rPr>
          <w:lang w:eastAsia="ro-RO"/>
        </w:rPr>
      </w:pPr>
      <w:r w:rsidRPr="00223D2F">
        <w:t xml:space="preserve">(4) </w:t>
      </w:r>
      <w:r w:rsidRPr="00223D2F">
        <w:rPr>
          <w:lang w:eastAsia="ro-RO"/>
        </w:rPr>
        <w:t>Reclamantul anexează la cerere copia actului administrativ pe care îl contestă sau, după caz, răspunsul operatorului licențiat prin care i se comunică refuzul rezolvării cererii sale. În situaţia în care reclamantul nu a primit niciun răspuns la cererea sa, va depune la dosar copia cererii, certificată prin numărul şi data înregistrării la operatorul licențiat, precum şi orice înscris care face dovada înde</w:t>
      </w:r>
      <w:r w:rsidR="00223D2F" w:rsidRPr="00223D2F">
        <w:rPr>
          <w:lang w:eastAsia="ro-RO"/>
        </w:rPr>
        <w:t>plinirii procedurii prealabile</w:t>
      </w:r>
      <w:r w:rsidRPr="00223D2F">
        <w:rPr>
          <w:lang w:eastAsia="ro-RO"/>
        </w:rPr>
        <w:t xml:space="preserve">. În situaţia în care reclamantul introduce </w:t>
      </w:r>
      <w:r w:rsidR="00223D2F" w:rsidRPr="00223D2F">
        <w:rPr>
          <w:lang w:eastAsia="ro-RO"/>
        </w:rPr>
        <w:t>plângere î</w:t>
      </w:r>
      <w:r w:rsidR="001B4EE1">
        <w:rPr>
          <w:lang w:eastAsia="ro-RO"/>
        </w:rPr>
        <w:t>mpotriva operatorului licențiat,</w:t>
      </w:r>
      <w:r w:rsidRPr="00223D2F">
        <w:rPr>
          <w:lang w:eastAsia="ro-RO"/>
        </w:rPr>
        <w:t xml:space="preserve"> care refuză să pună în executare actul administrativ emis în urma soluţionării favorabile a cererii </w:t>
      </w:r>
      <w:r w:rsidR="001B4EE1">
        <w:rPr>
          <w:lang w:eastAsia="ro-RO"/>
        </w:rPr>
        <w:t>sale</w:t>
      </w:r>
      <w:r w:rsidRPr="00223D2F">
        <w:rPr>
          <w:lang w:eastAsia="ro-RO"/>
        </w:rPr>
        <w:t>, va depune la dosar şi copia certificată după acest act.</w:t>
      </w:r>
    </w:p>
    <w:p w:rsidR="00761BA7" w:rsidRPr="00223D2F" w:rsidRDefault="00223D2F" w:rsidP="00223D2F">
      <w:pPr>
        <w:spacing w:line="360" w:lineRule="auto"/>
        <w:ind w:left="567" w:right="547"/>
        <w:jc w:val="both"/>
      </w:pPr>
      <w:r w:rsidRPr="00223D2F">
        <w:t>(5</w:t>
      </w:r>
      <w:r w:rsidR="00B631B7" w:rsidRPr="00223D2F">
        <w:t xml:space="preserve">) </w:t>
      </w:r>
      <w:r w:rsidR="001B4EE1">
        <w:t>Plângerea</w:t>
      </w:r>
      <w:r w:rsidR="007E50B7" w:rsidRPr="00223D2F">
        <w:t xml:space="preserve"> </w:t>
      </w:r>
      <w:r w:rsidR="001B4EE1">
        <w:t>va</w:t>
      </w:r>
      <w:r w:rsidR="00B631B7" w:rsidRPr="00223D2F">
        <w:t xml:space="preserve"> fi solu</w:t>
      </w:r>
      <w:r w:rsidR="00E72E24" w:rsidRPr="00223D2F">
        <w:t>ţ</w:t>
      </w:r>
      <w:r w:rsidR="001B4EE1">
        <w:t>ionată</w:t>
      </w:r>
      <w:r w:rsidR="00761BA7" w:rsidRPr="00223D2F">
        <w:t xml:space="preserve"> prin decizia ANRE, în termen de 60 zile de la data înregistrării </w:t>
      </w:r>
      <w:r w:rsidR="001B4EE1">
        <w:t>acesteia</w:t>
      </w:r>
      <w:r w:rsidR="00761BA7" w:rsidRPr="00223D2F">
        <w:t>, cu posibilitatea de prelungire cu încă 60 de zile. Cu acordul solicitantului, termenul de soluționare a plângerii de 120 de zile, poate fi prelungit cu încă 60 de zile.</w:t>
      </w:r>
    </w:p>
    <w:p w:rsidR="00DC79DD" w:rsidRPr="00223D2F" w:rsidRDefault="002F0D0A" w:rsidP="00223D2F">
      <w:pPr>
        <w:spacing w:line="360" w:lineRule="auto"/>
        <w:ind w:left="567" w:right="547"/>
        <w:jc w:val="both"/>
      </w:pPr>
      <w:r w:rsidRPr="00223D2F">
        <w:rPr>
          <w:b/>
        </w:rPr>
        <w:t xml:space="preserve">Art. </w:t>
      </w:r>
      <w:r w:rsidR="001B4EE1">
        <w:rPr>
          <w:b/>
        </w:rPr>
        <w:t>9</w:t>
      </w:r>
      <w:r w:rsidR="00647172" w:rsidRPr="00223D2F">
        <w:rPr>
          <w:b/>
        </w:rPr>
        <w:t>.</w:t>
      </w:r>
      <w:r w:rsidR="00AA4299" w:rsidRPr="00223D2F">
        <w:rPr>
          <w:b/>
        </w:rPr>
        <w:t xml:space="preserve"> </w:t>
      </w:r>
      <w:r w:rsidR="00E72E24" w:rsidRPr="00223D2F">
        <w:rPr>
          <w:b/>
        </w:rPr>
        <w:t xml:space="preserve">- </w:t>
      </w:r>
      <w:r w:rsidR="00883EC0" w:rsidRPr="00223D2F">
        <w:t xml:space="preserve"> </w:t>
      </w:r>
      <w:r w:rsidR="00DC79DD" w:rsidRPr="00223D2F">
        <w:t xml:space="preserve">După </w:t>
      </w:r>
      <w:r w:rsidR="00E257E5" w:rsidRPr="00223D2F">
        <w:t>înregis</w:t>
      </w:r>
      <w:r w:rsidR="008E190F" w:rsidRPr="00223D2F">
        <w:t>tr</w:t>
      </w:r>
      <w:r w:rsidR="00E257E5" w:rsidRPr="00223D2F">
        <w:t xml:space="preserve">area </w:t>
      </w:r>
      <w:r w:rsidR="001B4EE1">
        <w:t>plânger</w:t>
      </w:r>
      <w:r w:rsidR="00E257E5" w:rsidRPr="00223D2F">
        <w:t>ii la</w:t>
      </w:r>
      <w:r w:rsidR="00DC79DD" w:rsidRPr="00223D2F">
        <w:t xml:space="preserve"> Autoritatea competentă, se parcurg următoarele etape</w:t>
      </w:r>
      <w:r w:rsidR="00761BA7" w:rsidRPr="00223D2F">
        <w:t>, după caz</w:t>
      </w:r>
      <w:r w:rsidR="00DC79DD" w:rsidRPr="00223D2F">
        <w:t>:</w:t>
      </w:r>
      <w:r w:rsidR="00DC79DD" w:rsidRPr="00223D2F" w:rsidDel="00DC79DD">
        <w:t xml:space="preserve"> </w:t>
      </w:r>
    </w:p>
    <w:p w:rsidR="00761BA7" w:rsidRPr="00223D2F" w:rsidRDefault="00217B04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>analiza preliminară a documentaţiei transmise şi solicitare</w:t>
      </w:r>
      <w:r w:rsidR="00761BA7" w:rsidRPr="00223D2F">
        <w:t>a completării acesteia</w:t>
      </w:r>
      <w:r w:rsidRPr="00223D2F">
        <w:t>;</w:t>
      </w:r>
    </w:p>
    <w:p w:rsidR="00217B04" w:rsidRPr="00223D2F" w:rsidRDefault="00761BA7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>solicitarea de puncte de vedere</w:t>
      </w:r>
      <w:r w:rsidR="00E81C48" w:rsidRPr="00223D2F">
        <w:t xml:space="preserve"> de la operatorii licențiați</w:t>
      </w:r>
      <w:r w:rsidRPr="00223D2F">
        <w:t>;</w:t>
      </w:r>
      <w:r w:rsidR="00217B04" w:rsidRPr="00223D2F">
        <w:t xml:space="preserve"> </w:t>
      </w:r>
    </w:p>
    <w:p w:rsidR="00647172" w:rsidRPr="00223D2F" w:rsidRDefault="00761BA7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 xml:space="preserve">solicitarea de date </w:t>
      </w:r>
      <w:r w:rsidR="00E81C48" w:rsidRPr="00223D2F">
        <w:t xml:space="preserve">și informații </w:t>
      </w:r>
      <w:r w:rsidRPr="00223D2F">
        <w:t>suplimentare</w:t>
      </w:r>
      <w:r w:rsidR="00647172" w:rsidRPr="00223D2F">
        <w:t>;</w:t>
      </w:r>
    </w:p>
    <w:p w:rsidR="00E81C48" w:rsidRPr="00223D2F" w:rsidRDefault="00E81C48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>convocarea și audierea părţilor</w:t>
      </w:r>
      <w:r w:rsidR="001B4EE1">
        <w:t>, după caz</w:t>
      </w:r>
      <w:r w:rsidRPr="00223D2F">
        <w:t>;</w:t>
      </w:r>
    </w:p>
    <w:p w:rsidR="00E81C48" w:rsidRPr="00223D2F" w:rsidRDefault="00E81C48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>solicitarea de date și informații suplimentare de la alte instituții publice și/sau operatori economici;</w:t>
      </w:r>
    </w:p>
    <w:p w:rsidR="00761BA7" w:rsidRPr="00223D2F" w:rsidRDefault="00761BA7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>solicitarea de acțiuni de control, inclusiv la fața locului;</w:t>
      </w:r>
    </w:p>
    <w:p w:rsidR="00647172" w:rsidRPr="00223D2F" w:rsidRDefault="007E50B7" w:rsidP="00223D2F">
      <w:pPr>
        <w:numPr>
          <w:ilvl w:val="0"/>
          <w:numId w:val="12"/>
        </w:numPr>
        <w:tabs>
          <w:tab w:val="clear" w:pos="786"/>
          <w:tab w:val="left" w:pos="90"/>
          <w:tab w:val="num" w:pos="180"/>
        </w:tabs>
        <w:spacing w:line="360" w:lineRule="auto"/>
        <w:ind w:left="567" w:right="547" w:firstLine="0"/>
        <w:jc w:val="both"/>
      </w:pPr>
      <w:r w:rsidRPr="00223D2F">
        <w:t>pronunţarea deciziei</w:t>
      </w:r>
      <w:r w:rsidR="00465B04" w:rsidRPr="00223D2F">
        <w:t xml:space="preserve"> </w:t>
      </w:r>
      <w:r w:rsidR="00647172" w:rsidRPr="00223D2F">
        <w:t xml:space="preserve">şi </w:t>
      </w:r>
      <w:r w:rsidR="00F13E5E" w:rsidRPr="00223D2F">
        <w:t xml:space="preserve">comunicarea </w:t>
      </w:r>
      <w:r w:rsidR="00647172" w:rsidRPr="00223D2F">
        <w:t>acesteia părţilor.</w:t>
      </w:r>
    </w:p>
    <w:p w:rsidR="007E6F38" w:rsidRPr="00223D2F" w:rsidRDefault="00C127AA" w:rsidP="00223D2F">
      <w:pPr>
        <w:spacing w:line="360" w:lineRule="auto"/>
        <w:ind w:left="567" w:right="547"/>
        <w:jc w:val="both"/>
      </w:pPr>
      <w:r>
        <w:rPr>
          <w:b/>
        </w:rPr>
        <w:t>Art. 10</w:t>
      </w:r>
      <w:r w:rsidR="007E6F38" w:rsidRPr="00223D2F">
        <w:rPr>
          <w:b/>
        </w:rPr>
        <w:t>.</w:t>
      </w:r>
      <w:r w:rsidR="00D96FCD" w:rsidRPr="00223D2F">
        <w:t xml:space="preserve"> </w:t>
      </w:r>
      <w:r w:rsidR="007E6F38" w:rsidRPr="00223D2F">
        <w:t xml:space="preserve">– (1) În vederea </w:t>
      </w:r>
      <w:r w:rsidR="00E81C48" w:rsidRPr="00223D2F">
        <w:t xml:space="preserve">soluționării plângerii, Autoritatea competentă </w:t>
      </w:r>
      <w:r w:rsidR="00FF7076" w:rsidRPr="00223D2F">
        <w:t xml:space="preserve">poate </w:t>
      </w:r>
      <w:r w:rsidR="00434383" w:rsidRPr="00223D2F">
        <w:t xml:space="preserve">solicita </w:t>
      </w:r>
      <w:r w:rsidR="00FF7076" w:rsidRPr="00223D2F">
        <w:t xml:space="preserve">părţilor </w:t>
      </w:r>
      <w:r w:rsidR="007F3478" w:rsidRPr="00223D2F">
        <w:t xml:space="preserve">în scris, </w:t>
      </w:r>
      <w:r w:rsidR="00E81C48" w:rsidRPr="00223D2F">
        <w:t xml:space="preserve">date și informații </w:t>
      </w:r>
      <w:r w:rsidR="007F3478" w:rsidRPr="00223D2F">
        <w:t>suplimentare sau</w:t>
      </w:r>
      <w:r w:rsidR="007E6F38" w:rsidRPr="00223D2F">
        <w:t xml:space="preserve"> c</w:t>
      </w:r>
      <w:r w:rsidR="007F3478" w:rsidRPr="00223D2F">
        <w:t>ompletarea documentaţiei depuse</w:t>
      </w:r>
      <w:r w:rsidR="007E6F38" w:rsidRPr="00223D2F">
        <w:t>.</w:t>
      </w:r>
      <w:r w:rsidR="00D852E6" w:rsidRPr="00223D2F">
        <w:t xml:space="preserve"> </w:t>
      </w:r>
      <w:r w:rsidR="007F3478" w:rsidRPr="00223D2F">
        <w:t xml:space="preserve">Părţile au obligaţia depunerii </w:t>
      </w:r>
      <w:r>
        <w:t>a</w:t>
      </w:r>
      <w:r w:rsidR="002B76CE">
        <w:t>cestora în termen de cel mult 12</w:t>
      </w:r>
      <w:r w:rsidR="007F3478" w:rsidRPr="00223D2F">
        <w:t xml:space="preserve"> zile </w:t>
      </w:r>
      <w:r w:rsidR="002026B4" w:rsidRPr="00223D2F">
        <w:t>de la data primirii solicitării, în două exemplare.</w:t>
      </w:r>
    </w:p>
    <w:p w:rsidR="002409F4" w:rsidRPr="00223D2F" w:rsidRDefault="00F90FF2" w:rsidP="00223D2F">
      <w:pPr>
        <w:spacing w:line="360" w:lineRule="auto"/>
        <w:ind w:left="567" w:right="547"/>
        <w:jc w:val="both"/>
      </w:pPr>
      <w:r w:rsidRPr="00223D2F">
        <w:t>(</w:t>
      </w:r>
      <w:r w:rsidR="007F3478" w:rsidRPr="00223D2F">
        <w:t>2</w:t>
      </w:r>
      <w:r w:rsidR="002409F4" w:rsidRPr="00223D2F">
        <w:t>) În c</w:t>
      </w:r>
      <w:r w:rsidR="00C54464" w:rsidRPr="00223D2F">
        <w:t>azul în care, una din</w:t>
      </w:r>
      <w:r w:rsidR="00321B7C" w:rsidRPr="00223D2F">
        <w:t>tre</w:t>
      </w:r>
      <w:r w:rsidR="00C54464" w:rsidRPr="00223D2F">
        <w:t xml:space="preserve"> părţi</w:t>
      </w:r>
      <w:r w:rsidR="00395792" w:rsidRPr="00223D2F">
        <w:rPr>
          <w:lang w:val="en-US"/>
        </w:rPr>
        <w:t xml:space="preserve"> </w:t>
      </w:r>
      <w:proofErr w:type="spellStart"/>
      <w:r w:rsidR="00395792" w:rsidRPr="00223D2F">
        <w:rPr>
          <w:lang w:val="en-US"/>
        </w:rPr>
        <w:t>sau</w:t>
      </w:r>
      <w:proofErr w:type="spellEnd"/>
      <w:r w:rsidR="00395792" w:rsidRPr="00223D2F">
        <w:rPr>
          <w:lang w:val="en-US"/>
        </w:rPr>
        <w:t xml:space="preserve"> </w:t>
      </w:r>
      <w:proofErr w:type="spellStart"/>
      <w:r w:rsidR="00395792" w:rsidRPr="00223D2F">
        <w:rPr>
          <w:lang w:val="en-US"/>
        </w:rPr>
        <w:t>părţile</w:t>
      </w:r>
      <w:proofErr w:type="spellEnd"/>
      <w:r w:rsidR="00395792" w:rsidRPr="00223D2F">
        <w:rPr>
          <w:lang w:val="en-US"/>
        </w:rPr>
        <w:t xml:space="preserve">, </w:t>
      </w:r>
      <w:proofErr w:type="spellStart"/>
      <w:r w:rsidR="00395792" w:rsidRPr="00223D2F">
        <w:rPr>
          <w:lang w:val="en-US"/>
        </w:rPr>
        <w:t>după</w:t>
      </w:r>
      <w:proofErr w:type="spellEnd"/>
      <w:r w:rsidR="005E5B9E" w:rsidRPr="00223D2F">
        <w:rPr>
          <w:lang w:val="en-US"/>
        </w:rPr>
        <w:t xml:space="preserve"> </w:t>
      </w:r>
      <w:proofErr w:type="spellStart"/>
      <w:r w:rsidR="005E5B9E" w:rsidRPr="00223D2F">
        <w:rPr>
          <w:lang w:val="en-US"/>
        </w:rPr>
        <w:t>ca</w:t>
      </w:r>
      <w:proofErr w:type="spellEnd"/>
      <w:r w:rsidR="005E5B9E" w:rsidRPr="00223D2F">
        <w:t>z</w:t>
      </w:r>
      <w:r w:rsidR="00395792" w:rsidRPr="00223D2F">
        <w:t>, nu dau</w:t>
      </w:r>
      <w:r w:rsidR="002409F4" w:rsidRPr="00223D2F">
        <w:t xml:space="preserve"> curs solicitării </w:t>
      </w:r>
      <w:r w:rsidR="00112D38" w:rsidRPr="00223D2F">
        <w:t xml:space="preserve">de transmitere a documentelor </w:t>
      </w:r>
      <w:r w:rsidR="002409F4" w:rsidRPr="00223D2F">
        <w:t xml:space="preserve">sau transmit parţial documentele </w:t>
      </w:r>
      <w:r w:rsidR="008D099F" w:rsidRPr="00223D2F">
        <w:t>solicitate în termenul prevăzut</w:t>
      </w:r>
      <w:r w:rsidR="00A67302" w:rsidRPr="00223D2F">
        <w:t xml:space="preserve"> la alin. (1), </w:t>
      </w:r>
      <w:r w:rsidR="00E81C48" w:rsidRPr="00223D2F">
        <w:t xml:space="preserve">Autoritatea competentă </w:t>
      </w:r>
      <w:r w:rsidR="002409F4" w:rsidRPr="00223D2F">
        <w:t xml:space="preserve">va analiza şi va soluţiona </w:t>
      </w:r>
      <w:r w:rsidR="00E81C48" w:rsidRPr="00223D2F">
        <w:t>plângerea</w:t>
      </w:r>
      <w:r w:rsidR="002409F4" w:rsidRPr="00223D2F">
        <w:t xml:space="preserve"> </w:t>
      </w:r>
      <w:r w:rsidR="00E72E24" w:rsidRPr="00223D2F">
        <w:t xml:space="preserve">pe </w:t>
      </w:r>
      <w:r w:rsidR="002409F4" w:rsidRPr="00223D2F">
        <w:t>baza documentelor deţinute.</w:t>
      </w:r>
    </w:p>
    <w:p w:rsidR="007E6F38" w:rsidRPr="00223D2F" w:rsidRDefault="002B76CE" w:rsidP="00223D2F">
      <w:pPr>
        <w:spacing w:line="360" w:lineRule="auto"/>
        <w:ind w:left="567" w:right="547"/>
        <w:jc w:val="both"/>
      </w:pPr>
      <w:r>
        <w:rPr>
          <w:b/>
        </w:rPr>
        <w:t>Art. 11</w:t>
      </w:r>
      <w:r w:rsidR="00924E61" w:rsidRPr="00223D2F">
        <w:rPr>
          <w:b/>
        </w:rPr>
        <w:t>.</w:t>
      </w:r>
      <w:r w:rsidR="00924E61" w:rsidRPr="00223D2F">
        <w:t xml:space="preserve"> </w:t>
      </w:r>
      <w:r w:rsidR="00883EC0" w:rsidRPr="00223D2F">
        <w:t xml:space="preserve">- </w:t>
      </w:r>
      <w:r w:rsidR="00924E61" w:rsidRPr="00223D2F">
        <w:t xml:space="preserve">(1) </w:t>
      </w:r>
      <w:r w:rsidR="007E6F38" w:rsidRPr="00223D2F">
        <w:t>Convocarea părţilor în vederea</w:t>
      </w:r>
      <w:r w:rsidR="00924E61" w:rsidRPr="00223D2F">
        <w:t xml:space="preserve"> audierii </w:t>
      </w:r>
      <w:r w:rsidR="00CF4C46" w:rsidRPr="00223D2F">
        <w:t>are loc</w:t>
      </w:r>
      <w:r w:rsidR="00924E61" w:rsidRPr="00223D2F">
        <w:t xml:space="preserve"> cu cel puţin </w:t>
      </w:r>
      <w:r w:rsidR="00F13E5E" w:rsidRPr="00223D2F">
        <w:t xml:space="preserve">5 </w:t>
      </w:r>
      <w:r w:rsidR="00CD6C60" w:rsidRPr="00223D2F">
        <w:t>zile înainte de termenul stabilit pentru audiere</w:t>
      </w:r>
      <w:r w:rsidR="007E6F38" w:rsidRPr="00223D2F">
        <w:t>.</w:t>
      </w:r>
    </w:p>
    <w:p w:rsidR="00B107FE" w:rsidRPr="00223D2F" w:rsidRDefault="00924E61" w:rsidP="00223D2F">
      <w:pPr>
        <w:spacing w:line="360" w:lineRule="auto"/>
        <w:ind w:left="567" w:right="547"/>
        <w:jc w:val="both"/>
      </w:pPr>
      <w:r w:rsidRPr="00223D2F">
        <w:t xml:space="preserve">(2) </w:t>
      </w:r>
      <w:r w:rsidR="007E6F38" w:rsidRPr="00223D2F">
        <w:t xml:space="preserve">Comunicarea convocării se </w:t>
      </w:r>
      <w:r w:rsidR="00CF4C46" w:rsidRPr="00223D2F">
        <w:t>realizează</w:t>
      </w:r>
      <w:r w:rsidR="007E6F38" w:rsidRPr="00223D2F">
        <w:t xml:space="preserve"> prin </w:t>
      </w:r>
      <w:r w:rsidR="00EF6AB5" w:rsidRPr="00223D2F">
        <w:t>scrisoare</w:t>
      </w:r>
      <w:r w:rsidR="00244BD6" w:rsidRPr="00223D2F">
        <w:t>,</w:t>
      </w:r>
      <w:r w:rsidR="00EF6AB5" w:rsidRPr="00223D2F">
        <w:t xml:space="preserve"> cu confirmare de primire </w:t>
      </w:r>
      <w:r w:rsidR="00F13E5E" w:rsidRPr="00223D2F">
        <w:t xml:space="preserve">sau </w:t>
      </w:r>
      <w:r w:rsidR="00EF6AB5" w:rsidRPr="00223D2F">
        <w:t xml:space="preserve">prin </w:t>
      </w:r>
      <w:r w:rsidR="007E6F38" w:rsidRPr="00223D2F">
        <w:t>fax</w:t>
      </w:r>
      <w:r w:rsidR="00EF6AB5" w:rsidRPr="00223D2F">
        <w:t>,</w:t>
      </w:r>
      <w:r w:rsidR="007E6F38" w:rsidRPr="00223D2F">
        <w:t xml:space="preserve"> </w:t>
      </w:r>
      <w:r w:rsidR="00EF6AB5" w:rsidRPr="00223D2F">
        <w:t xml:space="preserve">dacă este </w:t>
      </w:r>
      <w:r w:rsidR="00500ED6" w:rsidRPr="00223D2F">
        <w:t>posibil</w:t>
      </w:r>
      <w:r w:rsidR="000A4572" w:rsidRPr="00223D2F">
        <w:t>.</w:t>
      </w:r>
    </w:p>
    <w:p w:rsidR="007E6F38" w:rsidRPr="00223D2F" w:rsidRDefault="00924E61" w:rsidP="00223D2F">
      <w:pPr>
        <w:spacing w:line="360" w:lineRule="auto"/>
        <w:ind w:left="567" w:right="547"/>
        <w:jc w:val="both"/>
      </w:pPr>
      <w:r w:rsidRPr="00223D2F">
        <w:lastRenderedPageBreak/>
        <w:t xml:space="preserve">(3) </w:t>
      </w:r>
      <w:r w:rsidR="007E6F38" w:rsidRPr="00223D2F">
        <w:t xml:space="preserve">Comunicările se </w:t>
      </w:r>
      <w:r w:rsidR="00CF4C46" w:rsidRPr="00223D2F">
        <w:t>transmit</w:t>
      </w:r>
      <w:r w:rsidR="007E6F38" w:rsidRPr="00223D2F">
        <w:t xml:space="preserve"> la adresele indicate de părţi în cerere</w:t>
      </w:r>
      <w:r w:rsidRPr="00223D2F">
        <w:t xml:space="preserve"> sau la adresele aduse la cunoştinţa Autorităţii competente, pe</w:t>
      </w:r>
      <w:r w:rsidR="00E81C48" w:rsidRPr="00223D2F">
        <w:t xml:space="preserve"> parcursul derulării procedurii ori la adresele din baza de date a ANRE.</w:t>
      </w:r>
    </w:p>
    <w:p w:rsidR="007E6F38" w:rsidRPr="00223D2F" w:rsidRDefault="00954DAD" w:rsidP="00223D2F">
      <w:pPr>
        <w:spacing w:line="360" w:lineRule="auto"/>
        <w:ind w:left="567" w:right="547"/>
        <w:jc w:val="both"/>
      </w:pPr>
      <w:r w:rsidRPr="00223D2F">
        <w:rPr>
          <w:b/>
        </w:rPr>
        <w:t>Art. 1</w:t>
      </w:r>
      <w:r w:rsidR="002B76CE">
        <w:rPr>
          <w:b/>
        </w:rPr>
        <w:t>2</w:t>
      </w:r>
      <w:r w:rsidR="007E6F38" w:rsidRPr="00223D2F">
        <w:rPr>
          <w:b/>
        </w:rPr>
        <w:t>.</w:t>
      </w:r>
      <w:r w:rsidR="007E6F38" w:rsidRPr="00223D2F">
        <w:t xml:space="preserve"> – </w:t>
      </w:r>
      <w:r w:rsidR="00D852E6" w:rsidRPr="00223D2F">
        <w:t xml:space="preserve">(1) </w:t>
      </w:r>
      <w:r w:rsidR="002B76CE">
        <w:t>Audierea are loc</w:t>
      </w:r>
      <w:r w:rsidR="007E6F38" w:rsidRPr="00223D2F">
        <w:t xml:space="preserve"> l</w:t>
      </w:r>
      <w:r w:rsidR="00E81C48" w:rsidRPr="00223D2F">
        <w:t>a sediul Autorităţii competente</w:t>
      </w:r>
      <w:r w:rsidR="000A4572" w:rsidRPr="00223D2F">
        <w:t>.</w:t>
      </w:r>
    </w:p>
    <w:p w:rsidR="003808BC" w:rsidRPr="00223D2F" w:rsidRDefault="007E6F38" w:rsidP="00223D2F">
      <w:pPr>
        <w:spacing w:line="360" w:lineRule="auto"/>
        <w:ind w:left="567" w:right="547"/>
        <w:jc w:val="both"/>
      </w:pPr>
      <w:r w:rsidRPr="00223D2F">
        <w:t>(</w:t>
      </w:r>
      <w:r w:rsidR="00D852E6" w:rsidRPr="00223D2F">
        <w:t>2</w:t>
      </w:r>
      <w:r w:rsidRPr="00223D2F">
        <w:t xml:space="preserve">) Părţile </w:t>
      </w:r>
      <w:r w:rsidR="00B547A5" w:rsidRPr="00223D2F">
        <w:t>vor</w:t>
      </w:r>
      <w:r w:rsidRPr="00223D2F">
        <w:t xml:space="preserve"> participa la audiere </w:t>
      </w:r>
      <w:r w:rsidR="003775FA">
        <w:t xml:space="preserve">și </w:t>
      </w:r>
      <w:r w:rsidR="00B547A5" w:rsidRPr="00223D2F">
        <w:t>p</w:t>
      </w:r>
      <w:r w:rsidRPr="00223D2F">
        <w:t>rin reprezentanţi legali</w:t>
      </w:r>
      <w:r w:rsidR="00B547A5" w:rsidRPr="00223D2F">
        <w:t xml:space="preserve"> sau prin persoane împuternicite</w:t>
      </w:r>
      <w:r w:rsidRPr="00223D2F">
        <w:t>.</w:t>
      </w:r>
      <w:r w:rsidR="00886212" w:rsidRPr="00223D2F">
        <w:t xml:space="preserve"> </w:t>
      </w:r>
      <w:r w:rsidR="00924E61" w:rsidRPr="00223D2F">
        <w:t xml:space="preserve">Persoanele </w:t>
      </w:r>
      <w:r w:rsidR="003808BC" w:rsidRPr="00223D2F">
        <w:t xml:space="preserve">care nu pot proba cu înscrisuri </w:t>
      </w:r>
      <w:r w:rsidR="00CD6C60" w:rsidRPr="00223D2F">
        <w:t>această</w:t>
      </w:r>
      <w:r w:rsidR="00040002" w:rsidRPr="00223D2F">
        <w:t xml:space="preserve"> </w:t>
      </w:r>
      <w:r w:rsidR="003808BC" w:rsidRPr="00223D2F">
        <w:t xml:space="preserve">calitate nu vor fi acceptate </w:t>
      </w:r>
      <w:r w:rsidR="00924E61" w:rsidRPr="00223D2F">
        <w:t>l</w:t>
      </w:r>
      <w:r w:rsidR="003808BC" w:rsidRPr="00223D2F">
        <w:t xml:space="preserve">a </w:t>
      </w:r>
      <w:r w:rsidR="00924E61" w:rsidRPr="00223D2F">
        <w:t>audiere</w:t>
      </w:r>
      <w:r w:rsidR="003808BC" w:rsidRPr="00223D2F">
        <w:t>.</w:t>
      </w:r>
      <w:r w:rsidR="00A6026B" w:rsidRPr="00223D2F">
        <w:t xml:space="preserve"> </w:t>
      </w:r>
      <w:r w:rsidR="003808BC" w:rsidRPr="00223D2F">
        <w:t>Documentul care atestă calitatea de împuternicit va fi păstrat la dosa</w:t>
      </w:r>
      <w:r w:rsidR="00924E61" w:rsidRPr="00223D2F">
        <w:t>rul cauzei</w:t>
      </w:r>
      <w:r w:rsidR="003808BC" w:rsidRPr="00223D2F">
        <w:t>.</w:t>
      </w:r>
    </w:p>
    <w:p w:rsidR="007E6F38" w:rsidRPr="00223D2F" w:rsidRDefault="00FF7076" w:rsidP="00223D2F">
      <w:pPr>
        <w:spacing w:line="360" w:lineRule="auto"/>
        <w:ind w:left="567" w:right="547"/>
        <w:jc w:val="both"/>
      </w:pPr>
      <w:r w:rsidRPr="00223D2F">
        <w:t>(</w:t>
      </w:r>
      <w:r w:rsidR="00D852E6" w:rsidRPr="00223D2F">
        <w:t>3</w:t>
      </w:r>
      <w:r w:rsidRPr="00223D2F">
        <w:t>) Oricare dintre părţi</w:t>
      </w:r>
      <w:r w:rsidR="007E6F38" w:rsidRPr="00223D2F">
        <w:t xml:space="preserve"> poate cere ca audierea să se </w:t>
      </w:r>
      <w:r w:rsidR="00CD6C60" w:rsidRPr="00223D2F">
        <w:t>realizeze</w:t>
      </w:r>
      <w:r w:rsidR="007E6F38" w:rsidRPr="00223D2F">
        <w:t xml:space="preserve"> în lipsa ei, pe baza cererii şi </w:t>
      </w:r>
      <w:r w:rsidR="00787FB1" w:rsidRPr="00223D2F">
        <w:t xml:space="preserve">a </w:t>
      </w:r>
      <w:r w:rsidR="007E6F38" w:rsidRPr="00223D2F">
        <w:t>actelor depuse. Solicitarea se va face în scris</w:t>
      </w:r>
      <w:r w:rsidR="00434383" w:rsidRPr="00223D2F">
        <w:t xml:space="preserve">, cu cel puţin 2 zile înainte de data stabilită </w:t>
      </w:r>
      <w:r w:rsidR="00D852E6" w:rsidRPr="00223D2F">
        <w:t>p</w:t>
      </w:r>
      <w:r w:rsidR="00434383" w:rsidRPr="00223D2F">
        <w:t>entru audiere</w:t>
      </w:r>
      <w:r w:rsidR="007E6F38" w:rsidRPr="00223D2F">
        <w:t>.</w:t>
      </w:r>
    </w:p>
    <w:p w:rsidR="007E6F38" w:rsidRPr="00223D2F" w:rsidRDefault="00924E61" w:rsidP="00223D2F">
      <w:pPr>
        <w:spacing w:line="360" w:lineRule="auto"/>
        <w:ind w:left="567" w:right="547"/>
        <w:jc w:val="both"/>
      </w:pPr>
      <w:r w:rsidRPr="00223D2F">
        <w:t>(4</w:t>
      </w:r>
      <w:r w:rsidR="007E6F38" w:rsidRPr="00223D2F">
        <w:t>) Lipsa uneia din</w:t>
      </w:r>
      <w:r w:rsidRPr="00223D2F">
        <w:t xml:space="preserve">tre părţi de la </w:t>
      </w:r>
      <w:r w:rsidR="002B76CE">
        <w:t>audiere</w:t>
      </w:r>
      <w:r w:rsidRPr="00223D2F">
        <w:t xml:space="preserve"> nu afectează</w:t>
      </w:r>
      <w:r w:rsidR="007E6F38" w:rsidRPr="00223D2F">
        <w:t xml:space="preserve"> derul</w:t>
      </w:r>
      <w:r w:rsidRPr="00223D2F">
        <w:t>area</w:t>
      </w:r>
      <w:r w:rsidR="007E6F38" w:rsidRPr="00223D2F">
        <w:t xml:space="preserve"> proc</w:t>
      </w:r>
      <w:r w:rsidR="002B76CE">
        <w:t>edurii sau luarea unei decizii</w:t>
      </w:r>
      <w:r w:rsidR="007E6F38" w:rsidRPr="00223D2F">
        <w:t>.</w:t>
      </w:r>
    </w:p>
    <w:p w:rsidR="006F0627" w:rsidRPr="00223D2F" w:rsidRDefault="00924E61" w:rsidP="00223D2F">
      <w:pPr>
        <w:spacing w:line="360" w:lineRule="auto"/>
        <w:ind w:left="567" w:right="547"/>
        <w:jc w:val="both"/>
      </w:pPr>
      <w:r w:rsidRPr="00223D2F">
        <w:t>(5</w:t>
      </w:r>
      <w:r w:rsidR="007E6F38" w:rsidRPr="00223D2F">
        <w:t>) Dacă ambele părţi, deşi înştiinţa</w:t>
      </w:r>
      <w:r w:rsidRPr="00223D2F">
        <w:t>te, nu se prezintă la dezbateri şi nici nu au solicitat soluţionarea în lipsă,</w:t>
      </w:r>
      <w:r w:rsidR="007E6F38" w:rsidRPr="00223D2F">
        <w:t xml:space="preserve"> </w:t>
      </w:r>
      <w:r w:rsidR="00E81C48" w:rsidRPr="00223D2F">
        <w:t xml:space="preserve">Autoritatea competentă </w:t>
      </w:r>
      <w:r w:rsidR="00D8746D" w:rsidRPr="00223D2F">
        <w:t>suspendă procedura de soluţionare</w:t>
      </w:r>
      <w:r w:rsidR="00CF0EAC" w:rsidRPr="00223D2F">
        <w:t>, printr</w:t>
      </w:r>
      <w:r w:rsidR="008A0911" w:rsidRPr="00223D2F">
        <w:rPr>
          <w:lang w:val="en-US"/>
        </w:rPr>
        <w:t xml:space="preserve">-o </w:t>
      </w:r>
      <w:r w:rsidR="008A0911" w:rsidRPr="00223D2F">
        <w:t>î</w:t>
      </w:r>
      <w:proofErr w:type="spellStart"/>
      <w:r w:rsidR="00CF0EAC" w:rsidRPr="00223D2F">
        <w:rPr>
          <w:lang w:val="en-US"/>
        </w:rPr>
        <w:t>ncheiere</w:t>
      </w:r>
      <w:proofErr w:type="spellEnd"/>
      <w:r w:rsidR="00CF0EAC" w:rsidRPr="00223D2F">
        <w:rPr>
          <w:lang w:val="en-US"/>
        </w:rPr>
        <w:t xml:space="preserve"> de </w:t>
      </w:r>
      <w:proofErr w:type="spellStart"/>
      <w:r w:rsidR="00CF0EAC" w:rsidRPr="00223D2F">
        <w:rPr>
          <w:lang w:val="en-US"/>
        </w:rPr>
        <w:t>su</w:t>
      </w:r>
      <w:r w:rsidR="00D32A02" w:rsidRPr="00223D2F">
        <w:rPr>
          <w:lang w:val="en-US"/>
        </w:rPr>
        <w:t>s</w:t>
      </w:r>
      <w:r w:rsidR="00CF0EAC" w:rsidRPr="00223D2F">
        <w:rPr>
          <w:lang w:val="en-US"/>
        </w:rPr>
        <w:t>pendare</w:t>
      </w:r>
      <w:proofErr w:type="spellEnd"/>
      <w:r w:rsidR="006F0627" w:rsidRPr="00223D2F">
        <w:rPr>
          <w:lang w:val="en-US"/>
        </w:rPr>
        <w:t xml:space="preserve">, </w:t>
      </w:r>
      <w:r w:rsidR="006F0627" w:rsidRPr="00223D2F">
        <w:t>care va cuprinde menţiunea referitoare la obligaţia părţii în cauză de a face demersurile solicitate de autoritatea competentă.</w:t>
      </w:r>
      <w:r w:rsidR="009C31EA" w:rsidRPr="00223D2F">
        <w:t xml:space="preserve"> Perioada de soluționare a plângerii se prelungește corespunzător cu durata de suspendare.</w:t>
      </w:r>
    </w:p>
    <w:p w:rsidR="00924E61" w:rsidRPr="00223D2F" w:rsidRDefault="006F0627" w:rsidP="00223D2F">
      <w:pPr>
        <w:spacing w:line="360" w:lineRule="auto"/>
        <w:ind w:left="567" w:right="547"/>
        <w:jc w:val="both"/>
      </w:pPr>
      <w:r w:rsidRPr="00223D2F">
        <w:t>(6</w:t>
      </w:r>
      <w:r w:rsidRPr="00223D2F">
        <w:rPr>
          <w:lang w:val="en-US"/>
        </w:rPr>
        <w:t xml:space="preserve">) </w:t>
      </w:r>
      <w:proofErr w:type="spellStart"/>
      <w:r w:rsidRPr="00223D2F">
        <w:rPr>
          <w:lang w:val="en-US"/>
        </w:rPr>
        <w:t>Dac</w:t>
      </w:r>
      <w:proofErr w:type="spellEnd"/>
      <w:r w:rsidRPr="00223D2F">
        <w:t xml:space="preserve">ă în termen de 30 de zile de la data suspendării </w:t>
      </w:r>
      <w:r w:rsidR="00CD6C60" w:rsidRPr="00223D2F">
        <w:t xml:space="preserve">oricare dintre părți </w:t>
      </w:r>
      <w:r w:rsidRPr="00223D2F">
        <w:t xml:space="preserve">nu efectuează demersurile prevăzute la alin. </w:t>
      </w:r>
      <w:r w:rsidRPr="00223D2F">
        <w:rPr>
          <w:lang w:val="en-US"/>
        </w:rPr>
        <w:t>(</w:t>
      </w:r>
      <w:r w:rsidRPr="00223D2F">
        <w:t xml:space="preserve">3), autoritatea competentă respinge solicitarea de soluţionare a </w:t>
      </w:r>
      <w:r w:rsidR="009C31EA" w:rsidRPr="00223D2F">
        <w:t>plângerii</w:t>
      </w:r>
      <w:r w:rsidR="007C251B" w:rsidRPr="00223D2F">
        <w:t>.</w:t>
      </w:r>
    </w:p>
    <w:p w:rsidR="007E6F38" w:rsidRPr="00223D2F" w:rsidRDefault="0066121D" w:rsidP="00223D2F">
      <w:pPr>
        <w:spacing w:line="360" w:lineRule="auto"/>
        <w:ind w:left="567" w:right="547"/>
        <w:jc w:val="both"/>
        <w:rPr>
          <w:lang w:val="en-US"/>
        </w:rPr>
      </w:pPr>
      <w:r w:rsidRPr="00223D2F">
        <w:t>(</w:t>
      </w:r>
      <w:r w:rsidR="006F0627" w:rsidRPr="00223D2F">
        <w:t>7</w:t>
      </w:r>
      <w:r w:rsidRPr="00223D2F">
        <w:t>) Prin excepţ</w:t>
      </w:r>
      <w:r w:rsidR="007E6F38" w:rsidRPr="00223D2F">
        <w:t xml:space="preserve">ie </w:t>
      </w:r>
      <w:r w:rsidR="00CE2EDC" w:rsidRPr="00223D2F">
        <w:t xml:space="preserve">de la </w:t>
      </w:r>
      <w:r w:rsidR="00D32A02" w:rsidRPr="00223D2F">
        <w:t xml:space="preserve">prevederile </w:t>
      </w:r>
      <w:r w:rsidR="00CE2EDC" w:rsidRPr="00223D2F">
        <w:t>alin</w:t>
      </w:r>
      <w:r w:rsidR="004037FB" w:rsidRPr="00223D2F">
        <w:t>.</w:t>
      </w:r>
      <w:r w:rsidR="001302CA" w:rsidRPr="00223D2F">
        <w:t xml:space="preserve"> </w:t>
      </w:r>
      <w:r w:rsidR="004037FB" w:rsidRPr="00223D2F">
        <w:t>(4)</w:t>
      </w:r>
      <w:r w:rsidRPr="00223D2F">
        <w:t>, dacă</w:t>
      </w:r>
      <w:r w:rsidR="007E6F38" w:rsidRPr="00223D2F">
        <w:t xml:space="preserve"> </w:t>
      </w:r>
      <w:r w:rsidR="00CE2EDC" w:rsidRPr="00223D2F">
        <w:t>pă</w:t>
      </w:r>
      <w:r w:rsidR="007E6F38" w:rsidRPr="00223D2F">
        <w:t>r</w:t>
      </w:r>
      <w:r w:rsidR="00AA4299" w:rsidRPr="00223D2F">
        <w:t>ţile solicită</w:t>
      </w:r>
      <w:r w:rsidR="00CE2EDC" w:rsidRPr="00223D2F">
        <w:t xml:space="preserve"> în prealabil,</w:t>
      </w:r>
      <w:r w:rsidR="00924E61" w:rsidRPr="00223D2F">
        <w:t xml:space="preserve"> cu cel puţin </w:t>
      </w:r>
      <w:r w:rsidR="006C6019" w:rsidRPr="00223D2F">
        <w:t>3</w:t>
      </w:r>
      <w:r w:rsidR="004464EC" w:rsidRPr="00223D2F">
        <w:t xml:space="preserve"> </w:t>
      </w:r>
      <w:r w:rsidR="00924E61" w:rsidRPr="00223D2F">
        <w:t>zile,</w:t>
      </w:r>
      <w:r w:rsidR="007E6F38" w:rsidRPr="00223D2F">
        <w:t xml:space="preserve"> reprogramarea audierii,</w:t>
      </w:r>
      <w:r w:rsidR="009C31EA" w:rsidRPr="00223D2F">
        <w:t xml:space="preserve"> Autoritatea competentă</w:t>
      </w:r>
      <w:r w:rsidR="007E6F38" w:rsidRPr="00223D2F">
        <w:t xml:space="preserve"> poate amâna</w:t>
      </w:r>
      <w:r w:rsidR="00CE2EDC" w:rsidRPr="00223D2F">
        <w:t xml:space="preserve"> o singură dată</w:t>
      </w:r>
      <w:r w:rsidR="007E6F38" w:rsidRPr="00223D2F">
        <w:t xml:space="preserve"> </w:t>
      </w:r>
      <w:r w:rsidR="00CE2EDC" w:rsidRPr="00223D2F">
        <w:t>audierea</w:t>
      </w:r>
      <w:r w:rsidR="00F94849" w:rsidRPr="00223D2F">
        <w:t xml:space="preserve">, cu respectarea termenului prevăzut la art. </w:t>
      </w:r>
      <w:r w:rsidR="002B76CE">
        <w:t>8</w:t>
      </w:r>
      <w:r w:rsidR="0045522D" w:rsidRPr="00223D2F">
        <w:t xml:space="preserve"> alin. (</w:t>
      </w:r>
      <w:r w:rsidR="002B76CE">
        <w:t>5</w:t>
      </w:r>
      <w:r w:rsidR="0045522D" w:rsidRPr="00223D2F">
        <w:rPr>
          <w:lang w:val="en-US"/>
        </w:rPr>
        <w:t>)</w:t>
      </w:r>
      <w:r w:rsidR="008C63B9" w:rsidRPr="00223D2F">
        <w:rPr>
          <w:lang w:val="en-US"/>
        </w:rPr>
        <w:t>.</w:t>
      </w:r>
    </w:p>
    <w:p w:rsidR="007E6F38" w:rsidRPr="00223D2F" w:rsidRDefault="007E6F38" w:rsidP="00223D2F">
      <w:pPr>
        <w:spacing w:line="360" w:lineRule="auto"/>
        <w:ind w:left="567" w:right="547"/>
        <w:jc w:val="both"/>
      </w:pPr>
      <w:r w:rsidRPr="00223D2F">
        <w:t>(</w:t>
      </w:r>
      <w:r w:rsidR="00D32A02" w:rsidRPr="00223D2F">
        <w:t>8</w:t>
      </w:r>
      <w:r w:rsidRPr="00223D2F">
        <w:t>) Audierea reprogramat</w:t>
      </w:r>
      <w:r w:rsidR="00FF7076" w:rsidRPr="00223D2F">
        <w:t>ă va avea loc î</w:t>
      </w:r>
      <w:r w:rsidR="002B76CE">
        <w:t>n termen de maxim 10</w:t>
      </w:r>
      <w:r w:rsidRPr="00223D2F">
        <w:t xml:space="preserve"> zile </w:t>
      </w:r>
      <w:r w:rsidR="00FF7076" w:rsidRPr="00223D2F">
        <w:t>de la data fixată iniţial şi va fi comunicată</w:t>
      </w:r>
      <w:r w:rsidRPr="00223D2F">
        <w:t xml:space="preserve"> părţilor, în conformitate</w:t>
      </w:r>
      <w:r w:rsidR="00954DAD" w:rsidRPr="00223D2F">
        <w:t xml:space="preserve"> cu prevederile art. 1</w:t>
      </w:r>
      <w:r w:rsidR="002B76CE">
        <w:t>1</w:t>
      </w:r>
      <w:r w:rsidRPr="00223D2F">
        <w:t>.</w:t>
      </w:r>
    </w:p>
    <w:p w:rsidR="007E6F38" w:rsidRPr="00223D2F" w:rsidRDefault="00954DAD" w:rsidP="00223D2F">
      <w:pPr>
        <w:spacing w:line="360" w:lineRule="auto"/>
        <w:ind w:left="567" w:right="547"/>
        <w:jc w:val="both"/>
      </w:pPr>
      <w:r w:rsidRPr="00223D2F">
        <w:rPr>
          <w:b/>
        </w:rPr>
        <w:t>Art. 1</w:t>
      </w:r>
      <w:r w:rsidR="002B76CE">
        <w:rPr>
          <w:b/>
        </w:rPr>
        <w:t>3</w:t>
      </w:r>
      <w:r w:rsidR="007E6F38" w:rsidRPr="00223D2F">
        <w:rPr>
          <w:b/>
        </w:rPr>
        <w:t>.</w:t>
      </w:r>
      <w:r w:rsidR="001B4728" w:rsidRPr="00223D2F">
        <w:t xml:space="preserve"> </w:t>
      </w:r>
      <w:r w:rsidR="007E6F38" w:rsidRPr="00223D2F">
        <w:t>– (1) În cadrul audierii</w:t>
      </w:r>
      <w:r w:rsidR="000A4572" w:rsidRPr="00223D2F">
        <w:t>,</w:t>
      </w:r>
      <w:r w:rsidR="007E6F38" w:rsidRPr="00223D2F">
        <w:t xml:space="preserve"> părţile îşi exprimă punctele de vedere</w:t>
      </w:r>
      <w:r w:rsidR="00B547A5" w:rsidRPr="00223D2F">
        <w:t xml:space="preserve"> argumentate cu probe pertinente</w:t>
      </w:r>
      <w:r w:rsidR="00BF1A72" w:rsidRPr="00223D2F">
        <w:t>,</w:t>
      </w:r>
      <w:r w:rsidR="000A4572" w:rsidRPr="00223D2F">
        <w:t xml:space="preserve"> </w:t>
      </w:r>
      <w:r w:rsidR="00B547A5" w:rsidRPr="00223D2F">
        <w:t>concludente</w:t>
      </w:r>
      <w:r w:rsidR="00BF1A72" w:rsidRPr="00223D2F">
        <w:t xml:space="preserve"> şi utile </w:t>
      </w:r>
      <w:r w:rsidR="00CD6C60" w:rsidRPr="00223D2F">
        <w:t xml:space="preserve">soluționării </w:t>
      </w:r>
      <w:r w:rsidR="009C31EA" w:rsidRPr="00223D2F">
        <w:t>plângerii</w:t>
      </w:r>
      <w:r w:rsidR="00CD6C60" w:rsidRPr="00223D2F">
        <w:t>.</w:t>
      </w:r>
    </w:p>
    <w:p w:rsidR="007E6F38" w:rsidRPr="00223D2F" w:rsidRDefault="007E6F38" w:rsidP="00223D2F">
      <w:pPr>
        <w:spacing w:line="360" w:lineRule="auto"/>
        <w:ind w:left="567" w:right="547"/>
        <w:jc w:val="both"/>
      </w:pPr>
      <w:r w:rsidRPr="00223D2F">
        <w:t xml:space="preserve">(2) </w:t>
      </w:r>
      <w:r w:rsidR="00941179" w:rsidRPr="00223D2F">
        <w:t>Expunerea</w:t>
      </w:r>
      <w:r w:rsidRPr="00223D2F">
        <w:t xml:space="preserve"> părţilor va fi clară şi concisă, </w:t>
      </w:r>
      <w:r w:rsidR="00D411BC" w:rsidRPr="00223D2F">
        <w:t xml:space="preserve">cu argumente de drept </w:t>
      </w:r>
      <w:r w:rsidR="00AD673E" w:rsidRPr="00223D2F">
        <w:t>ş</w:t>
      </w:r>
      <w:r w:rsidR="00D411BC" w:rsidRPr="00223D2F">
        <w:t>i de fapt.</w:t>
      </w:r>
    </w:p>
    <w:p w:rsidR="007E6F38" w:rsidRPr="00223D2F" w:rsidRDefault="007E6F38" w:rsidP="00223D2F">
      <w:pPr>
        <w:spacing w:line="360" w:lineRule="auto"/>
        <w:ind w:left="567" w:right="547"/>
        <w:jc w:val="both"/>
      </w:pPr>
      <w:r w:rsidRPr="00223D2F">
        <w:t xml:space="preserve">(3) După ce fiecare parte îşi prezintă poziţia, </w:t>
      </w:r>
      <w:r w:rsidR="009C31EA" w:rsidRPr="00223D2F">
        <w:t xml:space="preserve">se </w:t>
      </w:r>
      <w:r w:rsidRPr="00223D2F">
        <w:t xml:space="preserve">pot pune întrebări pentru clarificarea aspectelor </w:t>
      </w:r>
      <w:r w:rsidR="00834883" w:rsidRPr="00223D2F">
        <w:t xml:space="preserve">supuse </w:t>
      </w:r>
      <w:r w:rsidR="00D852E6" w:rsidRPr="00223D2F">
        <w:t>solu</w:t>
      </w:r>
      <w:r w:rsidR="00F876F5" w:rsidRPr="00223D2F">
        <w:t>ţ</w:t>
      </w:r>
      <w:r w:rsidR="00D852E6" w:rsidRPr="00223D2F">
        <w:t>ionării</w:t>
      </w:r>
      <w:r w:rsidRPr="00223D2F">
        <w:t>.</w:t>
      </w:r>
    </w:p>
    <w:p w:rsidR="00E54DFC" w:rsidRPr="00223D2F" w:rsidRDefault="00E54DFC" w:rsidP="00223D2F">
      <w:pPr>
        <w:spacing w:line="360" w:lineRule="auto"/>
        <w:ind w:left="567" w:right="547"/>
        <w:jc w:val="both"/>
      </w:pPr>
      <w:r w:rsidRPr="00223D2F">
        <w:t xml:space="preserve">(4) </w:t>
      </w:r>
      <w:r w:rsidR="00EE13D3" w:rsidRPr="00223D2F">
        <w:t>În situaţia în care</w:t>
      </w:r>
      <w:r w:rsidRPr="00223D2F">
        <w:t xml:space="preserve"> </w:t>
      </w:r>
      <w:r w:rsidR="009C31EA" w:rsidRPr="00223D2F">
        <w:t xml:space="preserve">se </w:t>
      </w:r>
      <w:r w:rsidRPr="00223D2F">
        <w:t xml:space="preserve">consideră necesar, </w:t>
      </w:r>
      <w:r w:rsidR="009C31EA" w:rsidRPr="00223D2F">
        <w:t xml:space="preserve">se </w:t>
      </w:r>
      <w:r w:rsidRPr="00223D2F">
        <w:t>poate stabili o nouă audiere, în termen de 10 zile de la</w:t>
      </w:r>
      <w:r w:rsidR="009C31EA" w:rsidRPr="00223D2F">
        <w:t xml:space="preserve"> data</w:t>
      </w:r>
      <w:r w:rsidRPr="00223D2F">
        <w:t xml:space="preserve"> </w:t>
      </w:r>
      <w:r w:rsidR="009C31EA" w:rsidRPr="00223D2F">
        <w:t>primei audieri</w:t>
      </w:r>
      <w:r w:rsidRPr="00223D2F">
        <w:t xml:space="preserve">. </w:t>
      </w:r>
      <w:r w:rsidR="00A60A33" w:rsidRPr="00223D2F">
        <w:t>Cu această ocazie</w:t>
      </w:r>
      <w:r w:rsidR="00EE13D3" w:rsidRPr="00223D2F">
        <w:t>,</w:t>
      </w:r>
      <w:r w:rsidR="00A60A33" w:rsidRPr="00223D2F">
        <w:t xml:space="preserve"> </w:t>
      </w:r>
      <w:r w:rsidR="009C31EA" w:rsidRPr="00223D2F">
        <w:t xml:space="preserve">se </w:t>
      </w:r>
      <w:r w:rsidR="00A60A33" w:rsidRPr="00223D2F">
        <w:t>pot</w:t>
      </w:r>
      <w:r w:rsidRPr="00223D2F">
        <w:t xml:space="preserve"> </w:t>
      </w:r>
      <w:r w:rsidR="009C31EA" w:rsidRPr="00223D2F">
        <w:t>solicita</w:t>
      </w:r>
      <w:r w:rsidRPr="00223D2F">
        <w:t xml:space="preserve"> părţilor şi alte documente relevante pentru soluţionarea cererii, situaţie în care</w:t>
      </w:r>
      <w:r w:rsidR="00EE13D3" w:rsidRPr="00223D2F">
        <w:t>,</w:t>
      </w:r>
      <w:r w:rsidRPr="00223D2F">
        <w:t xml:space="preserve"> părţile au obligaţia de a transmite documentele în te</w:t>
      </w:r>
      <w:r w:rsidR="009C31EA" w:rsidRPr="00223D2F">
        <w:t>rmen de 7</w:t>
      </w:r>
      <w:r w:rsidR="002724B5" w:rsidRPr="00223D2F">
        <w:t xml:space="preserve"> zile de la solicitare, atât către autoritatea competentă, cât și către cealaltă/celelalte parte/părți. </w:t>
      </w:r>
    </w:p>
    <w:p w:rsidR="00A67D0C" w:rsidRPr="00223D2F" w:rsidRDefault="00954DAD" w:rsidP="00223D2F">
      <w:pPr>
        <w:spacing w:line="360" w:lineRule="auto"/>
        <w:ind w:left="567" w:right="547"/>
        <w:jc w:val="both"/>
      </w:pPr>
      <w:r w:rsidRPr="00223D2F">
        <w:rPr>
          <w:b/>
        </w:rPr>
        <w:t>Art. 1</w:t>
      </w:r>
      <w:r w:rsidR="002B76CE">
        <w:rPr>
          <w:b/>
        </w:rPr>
        <w:t>4</w:t>
      </w:r>
      <w:r w:rsidR="007E6F38" w:rsidRPr="00223D2F">
        <w:rPr>
          <w:b/>
        </w:rPr>
        <w:t>.</w:t>
      </w:r>
      <w:r w:rsidR="007E6F38" w:rsidRPr="00223D2F">
        <w:t xml:space="preserve"> – </w:t>
      </w:r>
      <w:r w:rsidR="005C5897" w:rsidRPr="00223D2F">
        <w:t xml:space="preserve">(1) </w:t>
      </w:r>
      <w:r w:rsidR="003341D2" w:rsidRPr="00223D2F">
        <w:t>După analiz</w:t>
      </w:r>
      <w:r w:rsidR="00BF1A72" w:rsidRPr="00223D2F">
        <w:t>area situaţiei</w:t>
      </w:r>
      <w:r w:rsidR="003341D2" w:rsidRPr="00223D2F">
        <w:t xml:space="preserve">, </w:t>
      </w:r>
      <w:r w:rsidR="00B77D89" w:rsidRPr="00223D2F">
        <w:t xml:space="preserve">se emite un </w:t>
      </w:r>
      <w:r w:rsidR="00B5344E" w:rsidRPr="00223D2F">
        <w:t>proiect de decizie</w:t>
      </w:r>
      <w:r w:rsidR="000D3E6F" w:rsidRPr="00223D2F">
        <w:t>.</w:t>
      </w:r>
    </w:p>
    <w:p w:rsidR="00B41CBD" w:rsidRPr="00223D2F" w:rsidRDefault="00A0327F" w:rsidP="00223D2F">
      <w:pPr>
        <w:numPr>
          <w:ilvl w:val="0"/>
          <w:numId w:val="16"/>
        </w:numPr>
        <w:tabs>
          <w:tab w:val="clear" w:pos="480"/>
          <w:tab w:val="num" w:pos="0"/>
        </w:tabs>
        <w:spacing w:line="360" w:lineRule="auto"/>
        <w:ind w:left="567" w:right="547" w:firstLine="0"/>
        <w:jc w:val="both"/>
        <w:rPr>
          <w:lang w:val="en-US"/>
        </w:rPr>
      </w:pPr>
      <w:r w:rsidRPr="00223D2F">
        <w:t xml:space="preserve"> Proiectul de d</w:t>
      </w:r>
      <w:r w:rsidR="00E0532C" w:rsidRPr="00223D2F">
        <w:t>ecizi</w:t>
      </w:r>
      <w:r w:rsidRPr="00223D2F">
        <w:t xml:space="preserve">e </w:t>
      </w:r>
      <w:r w:rsidR="00B41CBD" w:rsidRPr="00223D2F">
        <w:t>trebuie să conţină următoarele</w:t>
      </w:r>
      <w:r w:rsidR="00B41CBD" w:rsidRPr="00223D2F">
        <w:rPr>
          <w:lang w:val="en-US"/>
        </w:rPr>
        <w:t xml:space="preserve">: </w:t>
      </w:r>
    </w:p>
    <w:p w:rsidR="006F0627" w:rsidRPr="00223D2F" w:rsidRDefault="006F0627" w:rsidP="00223D2F">
      <w:pPr>
        <w:numPr>
          <w:ilvl w:val="0"/>
          <w:numId w:val="17"/>
        </w:numPr>
        <w:spacing w:line="360" w:lineRule="auto"/>
        <w:ind w:left="567" w:right="547" w:firstLine="0"/>
        <w:jc w:val="both"/>
        <w:rPr>
          <w:lang w:val="en-US"/>
        </w:rPr>
      </w:pPr>
      <w:proofErr w:type="spellStart"/>
      <w:r w:rsidRPr="00223D2F">
        <w:rPr>
          <w:lang w:val="en-US"/>
        </w:rPr>
        <w:t>datele</w:t>
      </w:r>
      <w:proofErr w:type="spellEnd"/>
      <w:r w:rsidRPr="00223D2F">
        <w:rPr>
          <w:lang w:val="en-US"/>
        </w:rPr>
        <w:t xml:space="preserve"> de </w:t>
      </w:r>
      <w:proofErr w:type="spellStart"/>
      <w:r w:rsidRPr="00223D2F">
        <w:rPr>
          <w:lang w:val="en-US"/>
        </w:rPr>
        <w:t>identificare</w:t>
      </w:r>
      <w:proofErr w:type="spellEnd"/>
      <w:r w:rsidRPr="00223D2F">
        <w:rPr>
          <w:lang w:val="en-US"/>
        </w:rPr>
        <w:t xml:space="preserve"> a </w:t>
      </w:r>
      <w:proofErr w:type="spellStart"/>
      <w:r w:rsidRPr="00223D2F">
        <w:rPr>
          <w:lang w:val="en-US"/>
        </w:rPr>
        <w:t>părţilor</w:t>
      </w:r>
      <w:proofErr w:type="spellEnd"/>
      <w:r w:rsidRPr="00223D2F">
        <w:rPr>
          <w:lang w:val="en-US"/>
        </w:rPr>
        <w:t>;</w:t>
      </w:r>
    </w:p>
    <w:p w:rsidR="002F4A33" w:rsidRPr="00223D2F" w:rsidRDefault="006F0627" w:rsidP="00223D2F">
      <w:pPr>
        <w:numPr>
          <w:ilvl w:val="0"/>
          <w:numId w:val="17"/>
        </w:numPr>
        <w:spacing w:line="360" w:lineRule="auto"/>
        <w:ind w:left="567" w:right="547" w:firstLine="0"/>
        <w:jc w:val="both"/>
        <w:rPr>
          <w:lang w:val="en-US"/>
        </w:rPr>
      </w:pPr>
      <w:r w:rsidRPr="00223D2F">
        <w:t xml:space="preserve">soluţia pronunţată, </w:t>
      </w:r>
      <w:r w:rsidR="00B41CBD" w:rsidRPr="00223D2F">
        <w:t>motive</w:t>
      </w:r>
      <w:r w:rsidR="00E0532C" w:rsidRPr="00223D2F">
        <w:t>le</w:t>
      </w:r>
      <w:r w:rsidR="00B41CBD" w:rsidRPr="00223D2F">
        <w:t xml:space="preserve"> de fapt şi </w:t>
      </w:r>
      <w:r w:rsidR="00E0532C" w:rsidRPr="00223D2F">
        <w:t xml:space="preserve">de drept, care stau la baza </w:t>
      </w:r>
      <w:r w:rsidR="00687EB7" w:rsidRPr="00223D2F">
        <w:t>deciziei</w:t>
      </w:r>
      <w:r w:rsidR="00E0532C" w:rsidRPr="00223D2F">
        <w:t>;</w:t>
      </w:r>
    </w:p>
    <w:p w:rsidR="004C6C90" w:rsidRPr="00223D2F" w:rsidRDefault="00290B3C" w:rsidP="00223D2F">
      <w:pPr>
        <w:numPr>
          <w:ilvl w:val="0"/>
          <w:numId w:val="17"/>
        </w:numPr>
        <w:spacing w:line="360" w:lineRule="auto"/>
        <w:ind w:left="567" w:right="547" w:firstLine="0"/>
        <w:jc w:val="both"/>
      </w:pPr>
      <w:r w:rsidRPr="00223D2F">
        <w:lastRenderedPageBreak/>
        <w:t>precizarea căii de atac</w:t>
      </w:r>
      <w:r w:rsidR="00E0532C" w:rsidRPr="00223D2F">
        <w:t xml:space="preserve"> şi a termenului </w:t>
      </w:r>
      <w:r w:rsidR="00972132" w:rsidRPr="00223D2F">
        <w:t xml:space="preserve">de exercitare a </w:t>
      </w:r>
      <w:r w:rsidR="00E0532C" w:rsidRPr="00223D2F">
        <w:t>acesteia, precum şi a instanţei competente să soluţioneze cererea de chemare în judecată</w:t>
      </w:r>
      <w:r w:rsidR="00E27E87" w:rsidRPr="00223D2F">
        <w:t>.</w:t>
      </w:r>
    </w:p>
    <w:p w:rsidR="00E0532C" w:rsidRPr="00223D2F" w:rsidRDefault="00E0532C" w:rsidP="00223D2F">
      <w:pPr>
        <w:numPr>
          <w:ilvl w:val="0"/>
          <w:numId w:val="17"/>
        </w:numPr>
        <w:spacing w:line="360" w:lineRule="auto"/>
        <w:ind w:left="567" w:right="547" w:firstLine="0"/>
        <w:jc w:val="both"/>
      </w:pPr>
      <w:r w:rsidRPr="00223D2F">
        <w:t xml:space="preserve">semnătura preşedintelui </w:t>
      </w:r>
      <w:r w:rsidR="00B77D89" w:rsidRPr="00223D2F">
        <w:t>Autorității competente</w:t>
      </w:r>
      <w:r w:rsidRPr="00223D2F">
        <w:t xml:space="preserve">. </w:t>
      </w:r>
    </w:p>
    <w:p w:rsidR="00063F83" w:rsidRPr="00223D2F" w:rsidRDefault="00063F83" w:rsidP="00223D2F">
      <w:pPr>
        <w:numPr>
          <w:ilvl w:val="0"/>
          <w:numId w:val="16"/>
        </w:numPr>
        <w:spacing w:line="360" w:lineRule="auto"/>
        <w:ind w:left="567" w:right="547" w:firstLine="0"/>
        <w:jc w:val="both"/>
        <w:rPr>
          <w:lang w:val="en-US"/>
        </w:rPr>
      </w:pPr>
      <w:proofErr w:type="spellStart"/>
      <w:r w:rsidRPr="00223D2F">
        <w:rPr>
          <w:lang w:val="en-US"/>
        </w:rPr>
        <w:t>Decizia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devine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obligatorie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și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definitivă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pentru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părți</w:t>
      </w:r>
      <w:proofErr w:type="spellEnd"/>
      <w:r w:rsidRPr="00223D2F">
        <w:rPr>
          <w:lang w:val="en-US"/>
        </w:rPr>
        <w:t xml:space="preserve">, sub </w:t>
      </w:r>
      <w:proofErr w:type="spellStart"/>
      <w:r w:rsidRPr="00223D2F">
        <w:rPr>
          <w:lang w:val="en-US"/>
        </w:rPr>
        <w:t>condiția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transmiterii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acesteia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părților</w:t>
      </w:r>
      <w:proofErr w:type="spellEnd"/>
      <w:r w:rsidRPr="00223D2F">
        <w:rPr>
          <w:lang w:val="en-US"/>
        </w:rPr>
        <w:t xml:space="preserve"> implicate </w:t>
      </w:r>
      <w:proofErr w:type="spellStart"/>
      <w:r w:rsidRPr="00223D2F">
        <w:rPr>
          <w:lang w:val="en-US"/>
        </w:rPr>
        <w:t>în</w:t>
      </w:r>
      <w:proofErr w:type="spellEnd"/>
      <w:r w:rsidRPr="00223D2F">
        <w:rPr>
          <w:lang w:val="en-US"/>
        </w:rPr>
        <w:t xml:space="preserve"> </w:t>
      </w:r>
      <w:proofErr w:type="spellStart"/>
      <w:r w:rsidRPr="00223D2F">
        <w:rPr>
          <w:lang w:val="en-US"/>
        </w:rPr>
        <w:t>soluționare</w:t>
      </w:r>
      <w:proofErr w:type="spellEnd"/>
      <w:r w:rsidRPr="00223D2F">
        <w:rPr>
          <w:lang w:val="en-US"/>
        </w:rPr>
        <w:t>.</w:t>
      </w:r>
      <w:r w:rsidR="002B76CE">
        <w:rPr>
          <w:lang w:val="en-US"/>
        </w:rPr>
        <w:t xml:space="preserve"> </w:t>
      </w:r>
      <w:proofErr w:type="spellStart"/>
      <w:r w:rsidR="002B76CE">
        <w:rPr>
          <w:lang w:val="en-US"/>
        </w:rPr>
        <w:t>Părțile</w:t>
      </w:r>
      <w:proofErr w:type="spellEnd"/>
      <w:r w:rsidR="002B76CE">
        <w:rPr>
          <w:lang w:val="en-US"/>
        </w:rPr>
        <w:t xml:space="preserve"> nu pot </w:t>
      </w:r>
      <w:proofErr w:type="spellStart"/>
      <w:proofErr w:type="gramStart"/>
      <w:r w:rsidR="002B76CE">
        <w:rPr>
          <w:lang w:val="en-US"/>
        </w:rPr>
        <w:t>să</w:t>
      </w:r>
      <w:proofErr w:type="spellEnd"/>
      <w:proofErr w:type="gramEnd"/>
      <w:r w:rsidR="002B76CE">
        <w:rPr>
          <w:lang w:val="en-US"/>
        </w:rPr>
        <w:t xml:space="preserve"> se </w:t>
      </w:r>
      <w:proofErr w:type="spellStart"/>
      <w:r w:rsidR="002B76CE">
        <w:rPr>
          <w:lang w:val="en-US"/>
        </w:rPr>
        <w:t>mai</w:t>
      </w:r>
      <w:proofErr w:type="spellEnd"/>
      <w:r w:rsidR="002B76CE">
        <w:rPr>
          <w:lang w:val="en-US"/>
        </w:rPr>
        <w:t xml:space="preserve"> </w:t>
      </w:r>
      <w:proofErr w:type="spellStart"/>
      <w:r w:rsidR="002B76CE">
        <w:rPr>
          <w:lang w:val="en-US"/>
        </w:rPr>
        <w:t>adreseze</w:t>
      </w:r>
      <w:proofErr w:type="spellEnd"/>
      <w:r w:rsidR="002B76CE">
        <w:rPr>
          <w:lang w:val="en-US"/>
        </w:rPr>
        <w:t xml:space="preserve"> ulterior </w:t>
      </w:r>
      <w:proofErr w:type="spellStart"/>
      <w:r w:rsidR="002B76CE" w:rsidRPr="00223D2F">
        <w:rPr>
          <w:lang w:val="en-US"/>
        </w:rPr>
        <w:t>Autorităţii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competente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pentru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soluţionarea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unei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plângeri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având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acelaşi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obiect</w:t>
      </w:r>
      <w:proofErr w:type="spellEnd"/>
      <w:r w:rsidR="002B76CE" w:rsidRPr="00223D2F">
        <w:rPr>
          <w:lang w:val="en-US"/>
        </w:rPr>
        <w:t xml:space="preserve">, o </w:t>
      </w:r>
      <w:proofErr w:type="spellStart"/>
      <w:r w:rsidR="002B76CE" w:rsidRPr="00223D2F">
        <w:rPr>
          <w:lang w:val="en-US"/>
        </w:rPr>
        <w:t>asemenea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solicitare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fiind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respinsă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ca</w:t>
      </w:r>
      <w:proofErr w:type="spellEnd"/>
      <w:r w:rsidR="002B76CE" w:rsidRPr="00223D2F">
        <w:rPr>
          <w:lang w:val="en-US"/>
        </w:rPr>
        <w:t xml:space="preserve"> </w:t>
      </w:r>
      <w:proofErr w:type="spellStart"/>
      <w:r w:rsidR="002B76CE" w:rsidRPr="00223D2F">
        <w:rPr>
          <w:lang w:val="en-US"/>
        </w:rPr>
        <w:t>inadmisibilă</w:t>
      </w:r>
      <w:proofErr w:type="spellEnd"/>
      <w:r w:rsidR="002B76CE" w:rsidRPr="00223D2F">
        <w:rPr>
          <w:lang w:val="en-US"/>
        </w:rPr>
        <w:t>.</w:t>
      </w:r>
    </w:p>
    <w:p w:rsidR="00364C68" w:rsidRPr="00223D2F" w:rsidRDefault="000D3E6F" w:rsidP="00223D2F">
      <w:pPr>
        <w:spacing w:line="360" w:lineRule="auto"/>
        <w:ind w:left="567" w:right="547"/>
        <w:jc w:val="both"/>
      </w:pPr>
      <w:r w:rsidRPr="00223D2F">
        <w:t>(</w:t>
      </w:r>
      <w:r w:rsidR="002B76CE">
        <w:t>4</w:t>
      </w:r>
      <w:r w:rsidR="007A5B78" w:rsidRPr="00223D2F">
        <w:t xml:space="preserve">) </w:t>
      </w:r>
      <w:r w:rsidR="00A81DA1" w:rsidRPr="00223D2F">
        <w:t>Decizia</w:t>
      </w:r>
      <w:r w:rsidR="00507E5E" w:rsidRPr="00223D2F">
        <w:t xml:space="preserve"> este redactată în </w:t>
      </w:r>
      <w:r w:rsidR="00364C68" w:rsidRPr="00223D2F">
        <w:t>at</w:t>
      </w:r>
      <w:r w:rsidR="00EE13D3" w:rsidRPr="00223D2F">
        <w:t>â</w:t>
      </w:r>
      <w:r w:rsidR="00364C68" w:rsidRPr="00223D2F">
        <w:t>tea exemplare originale c</w:t>
      </w:r>
      <w:r w:rsidR="00EE13D3" w:rsidRPr="00223D2F">
        <w:t>â</w:t>
      </w:r>
      <w:r w:rsidR="00364C68" w:rsidRPr="00223D2F">
        <w:t>te p</w:t>
      </w:r>
      <w:r w:rsidR="00EE13D3" w:rsidRPr="00223D2F">
        <w:t>ă</w:t>
      </w:r>
      <w:r w:rsidR="00364C68" w:rsidRPr="00223D2F">
        <w:t>r</w:t>
      </w:r>
      <w:r w:rsidR="00EE13D3" w:rsidRPr="00223D2F">
        <w:t>ţ</w:t>
      </w:r>
      <w:r w:rsidR="00364C68" w:rsidRPr="00223D2F">
        <w:t>i sunt,</w:t>
      </w:r>
      <w:r w:rsidR="00EE13D3" w:rsidRPr="00223D2F">
        <w:t xml:space="preserve"> </w:t>
      </w:r>
      <w:r w:rsidR="00364C68" w:rsidRPr="00223D2F">
        <w:t xml:space="preserve">unul </w:t>
      </w:r>
      <w:r w:rsidR="00EE13D3" w:rsidRPr="00223D2F">
        <w:t>î</w:t>
      </w:r>
      <w:r w:rsidR="00364C68" w:rsidRPr="00223D2F">
        <w:t>n plus pentru ANRE.</w:t>
      </w:r>
    </w:p>
    <w:p w:rsidR="005C5897" w:rsidRPr="00223D2F" w:rsidRDefault="002B76CE" w:rsidP="00223D2F">
      <w:pPr>
        <w:spacing w:line="360" w:lineRule="auto"/>
        <w:ind w:left="567" w:right="547"/>
        <w:jc w:val="both"/>
      </w:pPr>
      <w:r>
        <w:t>(5</w:t>
      </w:r>
      <w:r w:rsidR="00364C68" w:rsidRPr="00223D2F">
        <w:t>)</w:t>
      </w:r>
      <w:r w:rsidR="005C5897" w:rsidRPr="00223D2F">
        <w:t xml:space="preserve"> </w:t>
      </w:r>
      <w:r w:rsidR="00CF4C46" w:rsidRPr="00223D2F">
        <w:t>În termen de maxim</w:t>
      </w:r>
      <w:r w:rsidR="00EE13D3" w:rsidRPr="00223D2F">
        <w:t xml:space="preserve"> 5 zile </w:t>
      </w:r>
      <w:r w:rsidR="003A3B5A" w:rsidRPr="00223D2F">
        <w:t xml:space="preserve">calendaristice </w:t>
      </w:r>
      <w:r w:rsidR="00EE13D3" w:rsidRPr="00223D2F">
        <w:t xml:space="preserve">de la </w:t>
      </w:r>
      <w:r w:rsidR="00CD6C60" w:rsidRPr="00223D2F">
        <w:t xml:space="preserve">data </w:t>
      </w:r>
      <w:r w:rsidR="003A3B5A" w:rsidRPr="00223D2F">
        <w:t xml:space="preserve">emiterii acesteia, </w:t>
      </w:r>
      <w:r w:rsidR="00764AC5">
        <w:t>d</w:t>
      </w:r>
      <w:r w:rsidR="00E0532C" w:rsidRPr="00223D2F">
        <w:t xml:space="preserve">ecizia </w:t>
      </w:r>
      <w:r w:rsidR="005C5897" w:rsidRPr="00223D2F">
        <w:t>se comunică părţi</w:t>
      </w:r>
      <w:r w:rsidR="007973D8" w:rsidRPr="00223D2F">
        <w:t>lor</w:t>
      </w:r>
      <w:r w:rsidR="005C5897" w:rsidRPr="00223D2F">
        <w:t xml:space="preserve"> implicate</w:t>
      </w:r>
      <w:r w:rsidR="003341D2" w:rsidRPr="00223D2F">
        <w:t xml:space="preserve">, </w:t>
      </w:r>
      <w:r w:rsidR="00503C3B" w:rsidRPr="00223D2F">
        <w:t>prin s</w:t>
      </w:r>
      <w:r w:rsidR="005C5897" w:rsidRPr="00223D2F">
        <w:t>criso</w:t>
      </w:r>
      <w:r w:rsidR="00F0735E" w:rsidRPr="00223D2F">
        <w:t>are, cu confirmare de primire sau,</w:t>
      </w:r>
      <w:r w:rsidR="005C5897" w:rsidRPr="00223D2F">
        <w:t xml:space="preserve"> după caz, prin fax.</w:t>
      </w:r>
    </w:p>
    <w:p w:rsidR="001B4728" w:rsidRPr="00223D2F" w:rsidRDefault="001B4728" w:rsidP="00223D2F">
      <w:pPr>
        <w:spacing w:line="360" w:lineRule="auto"/>
        <w:ind w:left="567" w:right="547"/>
        <w:jc w:val="both"/>
      </w:pPr>
    </w:p>
    <w:p w:rsidR="00954DAD" w:rsidRPr="00223D2F" w:rsidRDefault="00954DAD" w:rsidP="00223D2F">
      <w:pPr>
        <w:spacing w:line="360" w:lineRule="auto"/>
        <w:ind w:left="567" w:right="547"/>
        <w:jc w:val="both"/>
      </w:pPr>
    </w:p>
    <w:p w:rsidR="001E7EB5" w:rsidRPr="00223D2F" w:rsidRDefault="001E7EB5" w:rsidP="00223D2F">
      <w:pPr>
        <w:tabs>
          <w:tab w:val="center" w:pos="4985"/>
          <w:tab w:val="left" w:pos="6615"/>
        </w:tabs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CAPITOLUL</w:t>
      </w:r>
      <w:r w:rsidR="00A17AF8" w:rsidRPr="00223D2F">
        <w:rPr>
          <w:b/>
        </w:rPr>
        <w:t xml:space="preserve"> </w:t>
      </w:r>
      <w:r w:rsidR="00ED444A" w:rsidRPr="00223D2F">
        <w:rPr>
          <w:b/>
        </w:rPr>
        <w:t>I</w:t>
      </w:r>
      <w:r w:rsidR="00A17AF8" w:rsidRPr="00223D2F">
        <w:rPr>
          <w:b/>
        </w:rPr>
        <w:t>V</w:t>
      </w:r>
    </w:p>
    <w:p w:rsidR="007E6F38" w:rsidRPr="00223D2F" w:rsidRDefault="007E6F38" w:rsidP="00223D2F">
      <w:pPr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Dispoziţii finale</w:t>
      </w:r>
    </w:p>
    <w:p w:rsidR="007E6F38" w:rsidRPr="00223D2F" w:rsidRDefault="007E6F38" w:rsidP="00223D2F">
      <w:pPr>
        <w:spacing w:line="360" w:lineRule="auto"/>
        <w:ind w:left="567" w:right="547"/>
        <w:jc w:val="both"/>
      </w:pPr>
    </w:p>
    <w:p w:rsidR="007E6F38" w:rsidRPr="00223D2F" w:rsidRDefault="007E6F38" w:rsidP="00223D2F">
      <w:pPr>
        <w:spacing w:line="360" w:lineRule="auto"/>
        <w:ind w:left="567" w:right="547"/>
        <w:jc w:val="both"/>
        <w:rPr>
          <w:i/>
        </w:rPr>
      </w:pPr>
      <w:r w:rsidRPr="00223D2F">
        <w:rPr>
          <w:b/>
        </w:rPr>
        <w:t xml:space="preserve">Art. </w:t>
      </w:r>
      <w:r w:rsidR="002B76CE">
        <w:rPr>
          <w:b/>
        </w:rPr>
        <w:t>15</w:t>
      </w:r>
      <w:r w:rsidRPr="00223D2F">
        <w:rPr>
          <w:b/>
        </w:rPr>
        <w:t>.</w:t>
      </w:r>
      <w:r w:rsidRPr="00223D2F">
        <w:t xml:space="preserve"> – (1) Pe toată durata </w:t>
      </w:r>
      <w:r w:rsidR="00D76C6A" w:rsidRPr="00223D2F">
        <w:t>desfă</w:t>
      </w:r>
      <w:r w:rsidR="00F876F5" w:rsidRPr="00223D2F">
        <w:t>ş</w:t>
      </w:r>
      <w:r w:rsidR="00D76C6A" w:rsidRPr="00223D2F">
        <w:t xml:space="preserve">urării </w:t>
      </w:r>
      <w:r w:rsidR="005D5929" w:rsidRPr="00223D2F">
        <w:t>procedurii</w:t>
      </w:r>
      <w:r w:rsidRPr="00223D2F">
        <w:t xml:space="preserve">, dar nu mai târziu de </w:t>
      </w:r>
      <w:r w:rsidR="00503C3B" w:rsidRPr="00223D2F">
        <w:t>data la</w:t>
      </w:r>
      <w:r w:rsidR="00883EC0" w:rsidRPr="00223D2F">
        <w:t xml:space="preserve"> care se </w:t>
      </w:r>
      <w:r w:rsidR="00357976" w:rsidRPr="00223D2F">
        <w:t xml:space="preserve">emite </w:t>
      </w:r>
      <w:r w:rsidR="00A81DA1" w:rsidRPr="00223D2F">
        <w:t>decizia</w:t>
      </w:r>
      <w:r w:rsidR="005D5929" w:rsidRPr="00223D2F">
        <w:t xml:space="preserve"> </w:t>
      </w:r>
      <w:r w:rsidR="00B770BF" w:rsidRPr="00223D2F">
        <w:t>Autorit</w:t>
      </w:r>
      <w:r w:rsidR="00B555DA" w:rsidRPr="00223D2F">
        <w:t>ăţ</w:t>
      </w:r>
      <w:r w:rsidR="00357976" w:rsidRPr="00223D2F">
        <w:t xml:space="preserve">ii competente cu privire la </w:t>
      </w:r>
      <w:r w:rsidR="005D5929" w:rsidRPr="00223D2F">
        <w:t>plângerea</w:t>
      </w:r>
      <w:r w:rsidR="00A87E22" w:rsidRPr="00223D2F">
        <w:t xml:space="preserve"> </w:t>
      </w:r>
      <w:r w:rsidR="00B770BF" w:rsidRPr="00223D2F">
        <w:t>respectiv</w:t>
      </w:r>
      <w:r w:rsidR="00357976" w:rsidRPr="00223D2F">
        <w:t>ă,</w:t>
      </w:r>
      <w:r w:rsidRPr="00223D2F">
        <w:t xml:space="preserve"> părţile </w:t>
      </w:r>
      <w:r w:rsidR="00764AC5">
        <w:t xml:space="preserve">se </w:t>
      </w:r>
      <w:r w:rsidRPr="00223D2F">
        <w:t xml:space="preserve">pot </w:t>
      </w:r>
      <w:r w:rsidR="00764AC5">
        <w:t xml:space="preserve">înțelege </w:t>
      </w:r>
      <w:r w:rsidR="005D5929" w:rsidRPr="00223D2F">
        <w:t>pe cale amiabilă</w:t>
      </w:r>
      <w:r w:rsidR="001747CB" w:rsidRPr="00223D2F">
        <w:rPr>
          <w:i/>
        </w:rPr>
        <w:t>.</w:t>
      </w:r>
    </w:p>
    <w:p w:rsidR="007E6F38" w:rsidRPr="00223D2F" w:rsidRDefault="007E6F38" w:rsidP="00223D2F">
      <w:pPr>
        <w:pStyle w:val="BodyText"/>
        <w:spacing w:line="360" w:lineRule="auto"/>
        <w:ind w:left="567" w:right="547"/>
        <w:rPr>
          <w:rFonts w:ascii="Times New Roman" w:hAnsi="Times New Roman"/>
          <w:szCs w:val="24"/>
          <w:lang w:val="ro-RO"/>
        </w:rPr>
      </w:pPr>
      <w:r w:rsidRPr="00223D2F">
        <w:rPr>
          <w:rFonts w:ascii="Times New Roman" w:hAnsi="Times New Roman"/>
          <w:szCs w:val="24"/>
          <w:lang w:val="ro-RO"/>
        </w:rPr>
        <w:t xml:space="preserve">(2) Părţile sunt obligate să comunice Autorităţii competente înţelegerea la care au ajuns, </w:t>
      </w:r>
      <w:r w:rsidR="00357976" w:rsidRPr="00223D2F">
        <w:rPr>
          <w:rFonts w:ascii="Times New Roman" w:hAnsi="Times New Roman"/>
          <w:szCs w:val="24"/>
          <w:lang w:val="ro-RO"/>
        </w:rPr>
        <w:t>î</w:t>
      </w:r>
      <w:r w:rsidR="005D5929" w:rsidRPr="00223D2F">
        <w:rPr>
          <w:rFonts w:ascii="Times New Roman" w:hAnsi="Times New Roman"/>
          <w:szCs w:val="24"/>
          <w:lang w:val="ro-RO"/>
        </w:rPr>
        <w:t>n termen de 3</w:t>
      </w:r>
      <w:r w:rsidR="001E7A13" w:rsidRPr="00223D2F">
        <w:rPr>
          <w:rFonts w:ascii="Times New Roman" w:hAnsi="Times New Roman"/>
          <w:szCs w:val="24"/>
          <w:lang w:val="ro-RO"/>
        </w:rPr>
        <w:t xml:space="preserve"> zile</w:t>
      </w:r>
      <w:r w:rsidR="00357976" w:rsidRPr="00223D2F">
        <w:rPr>
          <w:rFonts w:ascii="Times New Roman" w:hAnsi="Times New Roman"/>
          <w:szCs w:val="24"/>
          <w:lang w:val="ro-RO"/>
        </w:rPr>
        <w:t xml:space="preserve"> de la data soluţ</w:t>
      </w:r>
      <w:r w:rsidRPr="00223D2F">
        <w:rPr>
          <w:rFonts w:ascii="Times New Roman" w:hAnsi="Times New Roman"/>
          <w:szCs w:val="24"/>
          <w:lang w:val="ro-RO"/>
        </w:rPr>
        <w:t>ion</w:t>
      </w:r>
      <w:r w:rsidR="00764AC5">
        <w:rPr>
          <w:rFonts w:ascii="Times New Roman" w:hAnsi="Times New Roman"/>
          <w:szCs w:val="24"/>
          <w:lang w:val="ro-RO"/>
        </w:rPr>
        <w:t>ări</w:t>
      </w:r>
      <w:r w:rsidRPr="00223D2F">
        <w:rPr>
          <w:rFonts w:ascii="Times New Roman" w:hAnsi="Times New Roman"/>
          <w:szCs w:val="24"/>
          <w:lang w:val="ro-RO"/>
        </w:rPr>
        <w:t>, f</w:t>
      </w:r>
      <w:r w:rsidR="00357976" w:rsidRPr="00223D2F">
        <w:rPr>
          <w:rFonts w:ascii="Times New Roman" w:hAnsi="Times New Roman"/>
          <w:szCs w:val="24"/>
          <w:lang w:val="ro-RO"/>
        </w:rPr>
        <w:t>ă</w:t>
      </w:r>
      <w:r w:rsidRPr="00223D2F">
        <w:rPr>
          <w:rFonts w:ascii="Times New Roman" w:hAnsi="Times New Roman"/>
          <w:szCs w:val="24"/>
          <w:lang w:val="ro-RO"/>
        </w:rPr>
        <w:t>r</w:t>
      </w:r>
      <w:r w:rsidR="00357976" w:rsidRPr="00223D2F">
        <w:rPr>
          <w:rFonts w:ascii="Times New Roman" w:hAnsi="Times New Roman"/>
          <w:szCs w:val="24"/>
          <w:lang w:val="ro-RO"/>
        </w:rPr>
        <w:t>ă</w:t>
      </w:r>
      <w:r w:rsidRPr="00223D2F">
        <w:rPr>
          <w:rFonts w:ascii="Times New Roman" w:hAnsi="Times New Roman"/>
          <w:szCs w:val="24"/>
          <w:lang w:val="ro-RO"/>
        </w:rPr>
        <w:t xml:space="preserve"> a se dep</w:t>
      </w:r>
      <w:r w:rsidR="00B555DA" w:rsidRPr="00223D2F">
        <w:rPr>
          <w:rFonts w:ascii="Times New Roman" w:hAnsi="Times New Roman"/>
          <w:szCs w:val="24"/>
          <w:lang w:val="ro-RO"/>
        </w:rPr>
        <w:t>ă</w:t>
      </w:r>
      <w:r w:rsidR="00357976" w:rsidRPr="00223D2F">
        <w:rPr>
          <w:rFonts w:ascii="Times New Roman" w:hAnsi="Times New Roman"/>
          <w:szCs w:val="24"/>
          <w:lang w:val="ro-RO"/>
        </w:rPr>
        <w:t>ş</w:t>
      </w:r>
      <w:r w:rsidRPr="00223D2F">
        <w:rPr>
          <w:rFonts w:ascii="Times New Roman" w:hAnsi="Times New Roman"/>
          <w:szCs w:val="24"/>
          <w:lang w:val="ro-RO"/>
        </w:rPr>
        <w:t xml:space="preserve">i termenul </w:t>
      </w:r>
      <w:r w:rsidR="00CD6C60" w:rsidRPr="00223D2F">
        <w:rPr>
          <w:rFonts w:ascii="Times New Roman" w:hAnsi="Times New Roman"/>
          <w:szCs w:val="24"/>
          <w:lang w:val="ro-RO"/>
        </w:rPr>
        <w:t>prevăzu</w:t>
      </w:r>
      <w:r w:rsidRPr="00223D2F">
        <w:rPr>
          <w:rFonts w:ascii="Times New Roman" w:hAnsi="Times New Roman"/>
          <w:szCs w:val="24"/>
          <w:lang w:val="ro-RO"/>
        </w:rPr>
        <w:t>t la alin</w:t>
      </w:r>
      <w:r w:rsidR="007C3FDE" w:rsidRPr="00223D2F">
        <w:rPr>
          <w:rFonts w:ascii="Times New Roman" w:hAnsi="Times New Roman"/>
          <w:szCs w:val="24"/>
          <w:lang w:val="ro-RO"/>
        </w:rPr>
        <w:t>.</w:t>
      </w:r>
      <w:r w:rsidR="00684227" w:rsidRPr="00223D2F">
        <w:rPr>
          <w:rFonts w:ascii="Times New Roman" w:hAnsi="Times New Roman"/>
          <w:szCs w:val="24"/>
          <w:lang w:val="ro-RO"/>
        </w:rPr>
        <w:t xml:space="preserve"> </w:t>
      </w:r>
      <w:r w:rsidR="007C3FDE" w:rsidRPr="00223D2F">
        <w:rPr>
          <w:rFonts w:ascii="Times New Roman" w:hAnsi="Times New Roman"/>
          <w:szCs w:val="24"/>
          <w:lang w:val="ro-RO"/>
        </w:rPr>
        <w:t>(1)</w:t>
      </w:r>
      <w:r w:rsidRPr="00223D2F">
        <w:rPr>
          <w:rFonts w:ascii="Times New Roman" w:hAnsi="Times New Roman"/>
          <w:szCs w:val="24"/>
          <w:lang w:val="ro-RO"/>
        </w:rPr>
        <w:t>.</w:t>
      </w:r>
      <w:r w:rsidR="001747CB" w:rsidRPr="00223D2F">
        <w:rPr>
          <w:rFonts w:ascii="Times New Roman" w:hAnsi="Times New Roman"/>
          <w:szCs w:val="24"/>
          <w:lang w:val="ro-RO"/>
        </w:rPr>
        <w:t xml:space="preserve"> În acest caz, înţelegerea părţilor trebuie să fie redactată în scris, însuşită prin semnătură de fiecare parte </w:t>
      </w:r>
      <w:r w:rsidR="005D5929" w:rsidRPr="00223D2F">
        <w:rPr>
          <w:rFonts w:ascii="Times New Roman" w:hAnsi="Times New Roman"/>
          <w:szCs w:val="24"/>
          <w:lang w:val="ro-RO"/>
        </w:rPr>
        <w:t>și să aibă</w:t>
      </w:r>
      <w:r w:rsidR="001747CB" w:rsidRPr="00223D2F">
        <w:rPr>
          <w:rFonts w:ascii="Times New Roman" w:hAnsi="Times New Roman"/>
          <w:szCs w:val="24"/>
          <w:lang w:val="ro-RO"/>
        </w:rPr>
        <w:t xml:space="preserve"> dată certă.</w:t>
      </w:r>
    </w:p>
    <w:p w:rsidR="009720A7" w:rsidRPr="00223D2F" w:rsidRDefault="00B77F02" w:rsidP="00223D2F">
      <w:pPr>
        <w:pStyle w:val="BodyText"/>
        <w:spacing w:line="360" w:lineRule="auto"/>
        <w:ind w:left="567" w:right="547"/>
        <w:rPr>
          <w:rFonts w:ascii="Times New Roman" w:hAnsi="Times New Roman"/>
          <w:szCs w:val="24"/>
        </w:rPr>
      </w:pPr>
      <w:r w:rsidRPr="00223D2F">
        <w:rPr>
          <w:rFonts w:ascii="Times New Roman" w:hAnsi="Times New Roman"/>
          <w:szCs w:val="24"/>
          <w:lang w:val="ro-RO"/>
        </w:rPr>
        <w:t>(3</w:t>
      </w:r>
      <w:r w:rsidRPr="00223D2F">
        <w:rPr>
          <w:rFonts w:ascii="Times New Roman" w:hAnsi="Times New Roman"/>
          <w:szCs w:val="24"/>
        </w:rPr>
        <w:t xml:space="preserve">) </w:t>
      </w:r>
      <w:r w:rsidRPr="00223D2F">
        <w:rPr>
          <w:rFonts w:ascii="Times New Roman" w:hAnsi="Times New Roman"/>
          <w:szCs w:val="24"/>
          <w:lang w:val="ro-RO"/>
        </w:rPr>
        <w:t>Î</w:t>
      </w:r>
      <w:r w:rsidRPr="00223D2F">
        <w:rPr>
          <w:rFonts w:ascii="Times New Roman" w:hAnsi="Times New Roman"/>
          <w:szCs w:val="24"/>
        </w:rPr>
        <w:t xml:space="preserve">n </w:t>
      </w:r>
      <w:proofErr w:type="spellStart"/>
      <w:r w:rsidRPr="00223D2F">
        <w:rPr>
          <w:rFonts w:ascii="Times New Roman" w:hAnsi="Times New Roman"/>
          <w:szCs w:val="24"/>
        </w:rPr>
        <w:t>cazul</w:t>
      </w:r>
      <w:proofErr w:type="spellEnd"/>
      <w:r w:rsidRPr="00223D2F">
        <w:rPr>
          <w:rFonts w:ascii="Times New Roman" w:hAnsi="Times New Roman"/>
          <w:szCs w:val="24"/>
        </w:rPr>
        <w:t xml:space="preserve"> </w:t>
      </w:r>
      <w:r w:rsidR="00C96D32" w:rsidRPr="00223D2F">
        <w:rPr>
          <w:rFonts w:ascii="Times New Roman" w:hAnsi="Times New Roman"/>
          <w:szCs w:val="24"/>
          <w:lang w:val="ro-RO"/>
        </w:rPr>
        <w:t>î</w:t>
      </w:r>
      <w:r w:rsidR="00764AC5">
        <w:rPr>
          <w:rFonts w:ascii="Times New Roman" w:hAnsi="Times New Roman"/>
          <w:szCs w:val="24"/>
        </w:rPr>
        <w:t xml:space="preserve">n care </w:t>
      </w:r>
      <w:proofErr w:type="spellStart"/>
      <w:r w:rsidR="00764AC5">
        <w:rPr>
          <w:rFonts w:ascii="Times New Roman" w:hAnsi="Times New Roman"/>
          <w:szCs w:val="24"/>
        </w:rPr>
        <w:t>părţile</w:t>
      </w:r>
      <w:proofErr w:type="spellEnd"/>
      <w:r w:rsidR="00764AC5">
        <w:rPr>
          <w:rFonts w:ascii="Times New Roman" w:hAnsi="Times New Roman"/>
          <w:szCs w:val="24"/>
        </w:rPr>
        <w:t xml:space="preserve"> au</w:t>
      </w:r>
      <w:r w:rsidR="000E5402" w:rsidRPr="00223D2F">
        <w:rPr>
          <w:rFonts w:ascii="Times New Roman" w:hAnsi="Times New Roman"/>
          <w:szCs w:val="24"/>
        </w:rPr>
        <w:t xml:space="preserve"> </w:t>
      </w:r>
      <w:proofErr w:type="spellStart"/>
      <w:r w:rsidR="000E5402" w:rsidRPr="00223D2F">
        <w:rPr>
          <w:rFonts w:ascii="Times New Roman" w:hAnsi="Times New Roman"/>
          <w:szCs w:val="24"/>
        </w:rPr>
        <w:t>încheiat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o </w:t>
      </w:r>
      <w:proofErr w:type="spellStart"/>
      <w:r w:rsidR="000E5402" w:rsidRPr="00223D2F">
        <w:rPr>
          <w:rFonts w:ascii="Times New Roman" w:hAnsi="Times New Roman"/>
          <w:szCs w:val="24"/>
        </w:rPr>
        <w:t>înţelegere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conform </w:t>
      </w:r>
      <w:r w:rsidRPr="00223D2F">
        <w:rPr>
          <w:rFonts w:ascii="Times New Roman" w:hAnsi="Times New Roman"/>
          <w:szCs w:val="24"/>
        </w:rPr>
        <w:t xml:space="preserve"> </w:t>
      </w:r>
      <w:proofErr w:type="spellStart"/>
      <w:r w:rsidRPr="00223D2F">
        <w:rPr>
          <w:rFonts w:ascii="Times New Roman" w:hAnsi="Times New Roman"/>
          <w:szCs w:val="24"/>
        </w:rPr>
        <w:t>alin</w:t>
      </w:r>
      <w:proofErr w:type="spellEnd"/>
      <w:r w:rsidRPr="00223D2F">
        <w:rPr>
          <w:rFonts w:ascii="Times New Roman" w:hAnsi="Times New Roman"/>
          <w:szCs w:val="24"/>
        </w:rPr>
        <w:t>.</w:t>
      </w:r>
      <w:r w:rsidR="00C96D32" w:rsidRPr="00223D2F">
        <w:rPr>
          <w:rFonts w:ascii="Times New Roman" w:hAnsi="Times New Roman"/>
          <w:szCs w:val="24"/>
        </w:rPr>
        <w:t xml:space="preserve"> (2)</w:t>
      </w:r>
      <w:r w:rsidR="000E5402" w:rsidRPr="00223D2F">
        <w:rPr>
          <w:rFonts w:ascii="Times New Roman" w:hAnsi="Times New Roman"/>
          <w:szCs w:val="24"/>
        </w:rPr>
        <w:t xml:space="preserve">, </w:t>
      </w:r>
      <w:proofErr w:type="spellStart"/>
      <w:r w:rsidR="000E5402" w:rsidRPr="00223D2F">
        <w:rPr>
          <w:rFonts w:ascii="Times New Roman" w:hAnsi="Times New Roman"/>
          <w:szCs w:val="24"/>
        </w:rPr>
        <w:t>acestea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nu </w:t>
      </w:r>
      <w:proofErr w:type="spellStart"/>
      <w:r w:rsidR="000E5402" w:rsidRPr="00223D2F">
        <w:rPr>
          <w:rFonts w:ascii="Times New Roman" w:hAnsi="Times New Roman"/>
          <w:szCs w:val="24"/>
        </w:rPr>
        <w:t>mai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au </w:t>
      </w:r>
      <w:proofErr w:type="spellStart"/>
      <w:r w:rsidR="000E5402" w:rsidRPr="00223D2F">
        <w:rPr>
          <w:rFonts w:ascii="Times New Roman" w:hAnsi="Times New Roman"/>
          <w:szCs w:val="24"/>
        </w:rPr>
        <w:t>dreptul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</w:t>
      </w:r>
      <w:proofErr w:type="spellStart"/>
      <w:proofErr w:type="gramStart"/>
      <w:r w:rsidR="000E5402" w:rsidRPr="00223D2F">
        <w:rPr>
          <w:rFonts w:ascii="Times New Roman" w:hAnsi="Times New Roman"/>
          <w:szCs w:val="24"/>
        </w:rPr>
        <w:t>să</w:t>
      </w:r>
      <w:proofErr w:type="spellEnd"/>
      <w:proofErr w:type="gramEnd"/>
      <w:r w:rsidR="000E5402" w:rsidRPr="00223D2F">
        <w:rPr>
          <w:rFonts w:ascii="Times New Roman" w:hAnsi="Times New Roman"/>
          <w:szCs w:val="24"/>
        </w:rPr>
        <w:t xml:space="preserve"> </w:t>
      </w:r>
      <w:proofErr w:type="spellStart"/>
      <w:r w:rsidR="000E5402" w:rsidRPr="00223D2F">
        <w:rPr>
          <w:rFonts w:ascii="Times New Roman" w:hAnsi="Times New Roman"/>
          <w:szCs w:val="24"/>
        </w:rPr>
        <w:t>revină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ulterior</w:t>
      </w:r>
      <w:r w:rsidR="005D5929" w:rsidRPr="00223D2F">
        <w:rPr>
          <w:rFonts w:ascii="Times New Roman" w:hAnsi="Times New Roman"/>
          <w:szCs w:val="24"/>
        </w:rPr>
        <w:t xml:space="preserve"> la </w:t>
      </w:r>
      <w:proofErr w:type="spellStart"/>
      <w:r w:rsidR="005D5929" w:rsidRPr="00223D2F">
        <w:rPr>
          <w:rFonts w:ascii="Times New Roman" w:hAnsi="Times New Roman"/>
          <w:szCs w:val="24"/>
        </w:rPr>
        <w:t>Autoritatea</w:t>
      </w:r>
      <w:proofErr w:type="spellEnd"/>
      <w:r w:rsidR="005D5929" w:rsidRPr="00223D2F">
        <w:rPr>
          <w:rFonts w:ascii="Times New Roman" w:hAnsi="Times New Roman"/>
          <w:szCs w:val="24"/>
        </w:rPr>
        <w:t xml:space="preserve"> </w:t>
      </w:r>
      <w:proofErr w:type="spellStart"/>
      <w:r w:rsidR="005D5929" w:rsidRPr="00223D2F">
        <w:rPr>
          <w:rFonts w:ascii="Times New Roman" w:hAnsi="Times New Roman"/>
          <w:szCs w:val="24"/>
        </w:rPr>
        <w:t>competentă</w:t>
      </w:r>
      <w:proofErr w:type="spellEnd"/>
      <w:r w:rsidR="005D5929" w:rsidRPr="00223D2F">
        <w:rPr>
          <w:rFonts w:ascii="Times New Roman" w:hAnsi="Times New Roman"/>
          <w:szCs w:val="24"/>
        </w:rPr>
        <w:t xml:space="preserve">, </w:t>
      </w:r>
      <w:r w:rsidR="000E5402" w:rsidRPr="00223D2F">
        <w:rPr>
          <w:rFonts w:ascii="Times New Roman" w:hAnsi="Times New Roman"/>
          <w:szCs w:val="24"/>
        </w:rPr>
        <w:t xml:space="preserve">cu o </w:t>
      </w:r>
      <w:proofErr w:type="spellStart"/>
      <w:r w:rsidR="000E5402" w:rsidRPr="00223D2F">
        <w:rPr>
          <w:rFonts w:ascii="Times New Roman" w:hAnsi="Times New Roman"/>
          <w:szCs w:val="24"/>
        </w:rPr>
        <w:t>n</w:t>
      </w:r>
      <w:r w:rsidR="00317893" w:rsidRPr="00223D2F">
        <w:rPr>
          <w:rFonts w:ascii="Times New Roman" w:hAnsi="Times New Roman"/>
          <w:szCs w:val="24"/>
        </w:rPr>
        <w:t>ouă</w:t>
      </w:r>
      <w:proofErr w:type="spellEnd"/>
      <w:r w:rsidR="00317893" w:rsidRPr="00223D2F">
        <w:rPr>
          <w:rFonts w:ascii="Times New Roman" w:hAnsi="Times New Roman"/>
          <w:szCs w:val="24"/>
        </w:rPr>
        <w:t xml:space="preserve"> </w:t>
      </w:r>
      <w:proofErr w:type="spellStart"/>
      <w:r w:rsidR="005D5929" w:rsidRPr="00223D2F">
        <w:rPr>
          <w:rFonts w:ascii="Times New Roman" w:hAnsi="Times New Roman"/>
          <w:szCs w:val="24"/>
        </w:rPr>
        <w:t>cerere</w:t>
      </w:r>
      <w:proofErr w:type="spellEnd"/>
      <w:r w:rsidR="006660FC" w:rsidRPr="00223D2F">
        <w:rPr>
          <w:rFonts w:ascii="Times New Roman" w:hAnsi="Times New Roman"/>
          <w:szCs w:val="24"/>
        </w:rPr>
        <w:t xml:space="preserve">, </w:t>
      </w:r>
      <w:proofErr w:type="spellStart"/>
      <w:r w:rsidR="006660FC" w:rsidRPr="00223D2F">
        <w:rPr>
          <w:rFonts w:ascii="Times New Roman" w:hAnsi="Times New Roman"/>
          <w:szCs w:val="24"/>
        </w:rPr>
        <w:t>având</w:t>
      </w:r>
      <w:proofErr w:type="spellEnd"/>
      <w:r w:rsidR="006660FC" w:rsidRPr="00223D2F">
        <w:rPr>
          <w:rFonts w:ascii="Times New Roman" w:hAnsi="Times New Roman"/>
          <w:szCs w:val="24"/>
        </w:rPr>
        <w:t xml:space="preserve"> </w:t>
      </w:r>
      <w:proofErr w:type="spellStart"/>
      <w:r w:rsidR="006660FC" w:rsidRPr="00223D2F">
        <w:rPr>
          <w:rFonts w:ascii="Times New Roman" w:hAnsi="Times New Roman"/>
          <w:szCs w:val="24"/>
        </w:rPr>
        <w:t>acelaş</w:t>
      </w:r>
      <w:r w:rsidR="000E5402" w:rsidRPr="00223D2F">
        <w:rPr>
          <w:rFonts w:ascii="Times New Roman" w:hAnsi="Times New Roman"/>
          <w:szCs w:val="24"/>
        </w:rPr>
        <w:t>i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 </w:t>
      </w:r>
      <w:proofErr w:type="spellStart"/>
      <w:r w:rsidR="000E5402" w:rsidRPr="00223D2F">
        <w:rPr>
          <w:rFonts w:ascii="Times New Roman" w:hAnsi="Times New Roman"/>
          <w:szCs w:val="24"/>
        </w:rPr>
        <w:t>obiect</w:t>
      </w:r>
      <w:proofErr w:type="spellEnd"/>
      <w:r w:rsidR="000E5402" w:rsidRPr="00223D2F">
        <w:rPr>
          <w:rFonts w:ascii="Times New Roman" w:hAnsi="Times New Roman"/>
          <w:szCs w:val="24"/>
        </w:rPr>
        <w:t xml:space="preserve">. </w:t>
      </w:r>
    </w:p>
    <w:p w:rsidR="007E6F38" w:rsidRPr="00223D2F" w:rsidRDefault="00994DB7" w:rsidP="00223D2F">
      <w:pPr>
        <w:spacing w:line="360" w:lineRule="auto"/>
        <w:ind w:left="567" w:right="547"/>
        <w:jc w:val="both"/>
      </w:pPr>
      <w:r w:rsidRPr="00223D2F">
        <w:rPr>
          <w:b/>
        </w:rPr>
        <w:t>Art.</w:t>
      </w:r>
      <w:r w:rsidR="00883EC0" w:rsidRPr="00223D2F">
        <w:rPr>
          <w:b/>
        </w:rPr>
        <w:t xml:space="preserve"> </w:t>
      </w:r>
      <w:r w:rsidR="00764AC5">
        <w:rPr>
          <w:b/>
        </w:rPr>
        <w:t>16</w:t>
      </w:r>
      <w:r w:rsidR="007E6F38" w:rsidRPr="00223D2F">
        <w:rPr>
          <w:b/>
        </w:rPr>
        <w:t>.</w:t>
      </w:r>
      <w:r w:rsidR="001B4728" w:rsidRPr="00223D2F">
        <w:t xml:space="preserve"> </w:t>
      </w:r>
      <w:r w:rsidR="007E6F38" w:rsidRPr="00223D2F">
        <w:t xml:space="preserve">– Autoritatea competentă poate </w:t>
      </w:r>
      <w:r w:rsidR="00503C3B" w:rsidRPr="00223D2F">
        <w:t>îndrepta</w:t>
      </w:r>
      <w:r w:rsidR="007E6F38" w:rsidRPr="00223D2F">
        <w:t xml:space="preserve"> erorile materiale din conţinutul </w:t>
      </w:r>
      <w:r w:rsidR="00764AC5">
        <w:t>d</w:t>
      </w:r>
      <w:r w:rsidR="00890DA2" w:rsidRPr="00223D2F">
        <w:t>eciziei</w:t>
      </w:r>
      <w:r w:rsidR="00054B62" w:rsidRPr="00223D2F">
        <w:t>, din oficiu</w:t>
      </w:r>
      <w:r w:rsidR="007936FF" w:rsidRPr="00223D2F">
        <w:t xml:space="preserve"> ori la solicitarea părţii interesate,</w:t>
      </w:r>
      <w:r w:rsidR="00606289" w:rsidRPr="00223D2F">
        <w:t xml:space="preserve"> </w:t>
      </w:r>
      <w:r w:rsidR="003A1CC5" w:rsidRPr="00223D2F">
        <w:t xml:space="preserve">situaţie în care aceasta </w:t>
      </w:r>
      <w:r w:rsidR="00F13E5E" w:rsidRPr="00223D2F">
        <w:t xml:space="preserve">va comunica </w:t>
      </w:r>
      <w:r w:rsidR="007E6F38" w:rsidRPr="00223D2F">
        <w:t>părţilor</w:t>
      </w:r>
      <w:r w:rsidR="00503C3B" w:rsidRPr="00223D2F">
        <w:t xml:space="preserve"> </w:t>
      </w:r>
      <w:r w:rsidR="00890DA2" w:rsidRPr="00223D2F">
        <w:t>decizia</w:t>
      </w:r>
      <w:r w:rsidR="00503C3B" w:rsidRPr="00223D2F">
        <w:t xml:space="preserve"> modificată</w:t>
      </w:r>
      <w:r w:rsidR="00E65661" w:rsidRPr="00223D2F">
        <w:t xml:space="preserve"> în</w:t>
      </w:r>
      <w:r w:rsidR="004F7845" w:rsidRPr="00223D2F">
        <w:t xml:space="preserve"> condiţiile prevăzute la art. 1</w:t>
      </w:r>
      <w:r w:rsidR="00764AC5">
        <w:t>4</w:t>
      </w:r>
      <w:r w:rsidR="00E65661" w:rsidRPr="00223D2F">
        <w:t xml:space="preserve"> alin.</w:t>
      </w:r>
      <w:r w:rsidR="00E65661" w:rsidRPr="00223D2F">
        <w:rPr>
          <w:lang w:val="en-US"/>
        </w:rPr>
        <w:t>(</w:t>
      </w:r>
      <w:r w:rsidR="005D5929" w:rsidRPr="00223D2F">
        <w:t xml:space="preserve"> </w:t>
      </w:r>
      <w:r w:rsidR="00764AC5">
        <w:t>5</w:t>
      </w:r>
      <w:r w:rsidR="00E65661" w:rsidRPr="00223D2F">
        <w:t>).</w:t>
      </w:r>
    </w:p>
    <w:p w:rsidR="00493D9F" w:rsidRPr="00223D2F" w:rsidRDefault="007E6F38" w:rsidP="00223D2F">
      <w:pPr>
        <w:spacing w:line="360" w:lineRule="auto"/>
        <w:ind w:left="567" w:right="547"/>
        <w:jc w:val="both"/>
      </w:pPr>
      <w:r w:rsidRPr="00223D2F">
        <w:rPr>
          <w:b/>
        </w:rPr>
        <w:t xml:space="preserve">Art. </w:t>
      </w:r>
      <w:r w:rsidR="00764AC5">
        <w:rPr>
          <w:b/>
        </w:rPr>
        <w:t>17</w:t>
      </w:r>
      <w:r w:rsidRPr="00223D2F">
        <w:rPr>
          <w:b/>
        </w:rPr>
        <w:t>.</w:t>
      </w:r>
      <w:r w:rsidRPr="00223D2F">
        <w:t xml:space="preserve"> – (1) </w:t>
      </w:r>
      <w:r w:rsidR="00493D9F" w:rsidRPr="00223D2F">
        <w:t>Dosarul este confidenţial. Nici</w:t>
      </w:r>
      <w:r w:rsidR="00EE13D3" w:rsidRPr="00223D2F">
        <w:t xml:space="preserve"> </w:t>
      </w:r>
      <w:r w:rsidR="00493D9F" w:rsidRPr="00223D2F">
        <w:t xml:space="preserve">o altă persoană </w:t>
      </w:r>
      <w:r w:rsidR="00A0327F" w:rsidRPr="00223D2F">
        <w:t xml:space="preserve">în afara părţilor, a </w:t>
      </w:r>
      <w:r w:rsidR="005D5929" w:rsidRPr="00223D2F">
        <w:t>celor care au soluționat plângerea</w:t>
      </w:r>
      <w:r w:rsidR="00A0327F" w:rsidRPr="00223D2F">
        <w:t>,</w:t>
      </w:r>
      <w:r w:rsidR="00493D9F" w:rsidRPr="00223D2F">
        <w:t xml:space="preserve"> </w:t>
      </w:r>
      <w:r w:rsidR="00764AC5">
        <w:t xml:space="preserve">a reprezentanților Direcției juridice, </w:t>
      </w:r>
      <w:r w:rsidR="00493D9F" w:rsidRPr="00223D2F">
        <w:t xml:space="preserve">a </w:t>
      </w:r>
      <w:r w:rsidR="006F0627" w:rsidRPr="00223D2F">
        <w:t>p</w:t>
      </w:r>
      <w:r w:rsidR="00D76C6A" w:rsidRPr="00223D2F">
        <w:t>re</w:t>
      </w:r>
      <w:r w:rsidR="00F876F5" w:rsidRPr="00223D2F">
        <w:t>ş</w:t>
      </w:r>
      <w:r w:rsidR="00D76C6A" w:rsidRPr="00223D2F">
        <w:t xml:space="preserve">edintelui </w:t>
      </w:r>
      <w:r w:rsidR="00493D9F" w:rsidRPr="00223D2F">
        <w:t>Autorităţii competente</w:t>
      </w:r>
      <w:r w:rsidR="00A0327F" w:rsidRPr="00223D2F">
        <w:t xml:space="preserve"> sau a înlocuitorului de drept al acestuia,</w:t>
      </w:r>
      <w:r w:rsidR="00493D9F" w:rsidRPr="00223D2F">
        <w:t xml:space="preserve"> nu are acces la dosar</w:t>
      </w:r>
      <w:r w:rsidR="005D5929" w:rsidRPr="00223D2F">
        <w:t xml:space="preserve"> fără acordul scris al părţilor</w:t>
      </w:r>
      <w:r w:rsidR="00493D9F" w:rsidRPr="00223D2F">
        <w:t xml:space="preserve">, cu excepţia situaţiei în care aceste date sunt solicitate de către o autoritate a statului, în condiţiile legii. </w:t>
      </w:r>
    </w:p>
    <w:p w:rsidR="005C5897" w:rsidRPr="00223D2F" w:rsidRDefault="005C5897" w:rsidP="00223D2F">
      <w:pPr>
        <w:spacing w:line="360" w:lineRule="auto"/>
        <w:ind w:left="567" w:right="547"/>
        <w:jc w:val="both"/>
      </w:pPr>
      <w:r w:rsidRPr="00223D2F">
        <w:t xml:space="preserve">(2) În vederea apărării intereselor legitime ale părţilor, </w:t>
      </w:r>
      <w:r w:rsidR="005D5929" w:rsidRPr="00223D2F">
        <w:t xml:space="preserve">datele și informațiile de care s-a luat cunoștință cu ocazia soluționării plângerii, </w:t>
      </w:r>
      <w:r w:rsidRPr="00223D2F">
        <w:t xml:space="preserve">nu </w:t>
      </w:r>
      <w:r w:rsidR="005D5929" w:rsidRPr="00223D2F">
        <w:t xml:space="preserve">sunt </w:t>
      </w:r>
      <w:r w:rsidRPr="00223D2F">
        <w:t xml:space="preserve">publice şi </w:t>
      </w:r>
      <w:r w:rsidR="005D5929" w:rsidRPr="00223D2F">
        <w:t>nu vor fi divulgate</w:t>
      </w:r>
      <w:r w:rsidRPr="00223D2F">
        <w:t>, fără a avea acordul scris al părţii implicate.</w:t>
      </w:r>
    </w:p>
    <w:p w:rsidR="007E6F38" w:rsidRPr="00223D2F" w:rsidRDefault="00493D9F" w:rsidP="00223D2F">
      <w:pPr>
        <w:spacing w:line="360" w:lineRule="auto"/>
        <w:ind w:left="567" w:right="547"/>
        <w:jc w:val="both"/>
      </w:pPr>
      <w:r w:rsidRPr="00223D2F">
        <w:t>(</w:t>
      </w:r>
      <w:r w:rsidR="005C5897" w:rsidRPr="00223D2F">
        <w:t>3</w:t>
      </w:r>
      <w:r w:rsidRPr="00223D2F">
        <w:t xml:space="preserve">) </w:t>
      </w:r>
      <w:r w:rsidR="007E6F38" w:rsidRPr="00223D2F">
        <w:t xml:space="preserve">Dosarul se păstrează la sediul Autorităţii competente </w:t>
      </w:r>
      <w:r w:rsidR="004E3BB5" w:rsidRPr="00223D2F">
        <w:t xml:space="preserve">timp </w:t>
      </w:r>
      <w:r w:rsidR="00764AC5">
        <w:t>3</w:t>
      </w:r>
      <w:r w:rsidR="007E6F38" w:rsidRPr="00223D2F">
        <w:t xml:space="preserve"> an</w:t>
      </w:r>
      <w:r w:rsidR="005D5929" w:rsidRPr="00223D2F">
        <w:t>i</w:t>
      </w:r>
      <w:r w:rsidR="007E6F38" w:rsidRPr="00223D2F">
        <w:t xml:space="preserve"> de la data emiterii </w:t>
      </w:r>
      <w:r w:rsidR="00890DA2" w:rsidRPr="00223D2F">
        <w:t>deciziei</w:t>
      </w:r>
      <w:r w:rsidR="007E6F38" w:rsidRPr="00223D2F">
        <w:t xml:space="preserve"> prin care </w:t>
      </w:r>
      <w:r w:rsidR="00883EC0" w:rsidRPr="00223D2F">
        <w:t xml:space="preserve">este soluţionată </w:t>
      </w:r>
      <w:r w:rsidR="005D5929" w:rsidRPr="00223D2F">
        <w:t>plângerea</w:t>
      </w:r>
      <w:r w:rsidR="00D22CA1" w:rsidRPr="00223D2F">
        <w:t>, după care se arhivează</w:t>
      </w:r>
      <w:r w:rsidR="0054455C">
        <w:t xml:space="preserve"> pentru încă o perioadă de 2</w:t>
      </w:r>
      <w:r w:rsidR="00D22CA1" w:rsidRPr="00223D2F">
        <w:t>.</w:t>
      </w:r>
    </w:p>
    <w:p w:rsidR="007E6F38" w:rsidRPr="00223D2F" w:rsidRDefault="007E6F38" w:rsidP="00223D2F">
      <w:pPr>
        <w:spacing w:line="360" w:lineRule="auto"/>
        <w:ind w:left="567" w:right="547"/>
        <w:jc w:val="both"/>
      </w:pPr>
      <w:r w:rsidRPr="00223D2F">
        <w:t>(</w:t>
      </w:r>
      <w:r w:rsidR="005C5897" w:rsidRPr="00223D2F">
        <w:t>4</w:t>
      </w:r>
      <w:r w:rsidRPr="00223D2F">
        <w:t xml:space="preserve">) Evidenţa dosarelor privind soluţionarea </w:t>
      </w:r>
      <w:r w:rsidR="005D5929" w:rsidRPr="00223D2F">
        <w:t>plângerii</w:t>
      </w:r>
      <w:r w:rsidR="00890DA2" w:rsidRPr="00223D2F">
        <w:t xml:space="preserve"> </w:t>
      </w:r>
      <w:r w:rsidRPr="00223D2F">
        <w:t>se va ţine în registre speciale.</w:t>
      </w:r>
    </w:p>
    <w:p w:rsidR="00460928" w:rsidRPr="00223D2F" w:rsidRDefault="007E6F38" w:rsidP="00223D2F">
      <w:pPr>
        <w:spacing w:line="360" w:lineRule="auto"/>
        <w:ind w:left="567" w:right="547"/>
        <w:jc w:val="both"/>
      </w:pPr>
      <w:r w:rsidRPr="00223D2F">
        <w:rPr>
          <w:b/>
        </w:rPr>
        <w:t xml:space="preserve">Art. </w:t>
      </w:r>
      <w:r w:rsidR="004F7845" w:rsidRPr="00223D2F">
        <w:rPr>
          <w:b/>
        </w:rPr>
        <w:t>17</w:t>
      </w:r>
      <w:r w:rsidRPr="00223D2F">
        <w:rPr>
          <w:b/>
        </w:rPr>
        <w:t>.</w:t>
      </w:r>
      <w:r w:rsidRPr="00223D2F">
        <w:t xml:space="preserve"> – Anexele nr. 1 - </w:t>
      </w:r>
      <w:r w:rsidR="004F7845" w:rsidRPr="00223D2F">
        <w:t>2</w:t>
      </w:r>
      <w:r w:rsidRPr="00223D2F">
        <w:t xml:space="preserve"> fac parte in</w:t>
      </w:r>
      <w:r w:rsidR="00687EB7" w:rsidRPr="00223D2F">
        <w:t>tegrantă din prezentu</w:t>
      </w:r>
      <w:r w:rsidR="00CD6C60" w:rsidRPr="00223D2F">
        <w:t>l</w:t>
      </w:r>
      <w:r w:rsidR="00A8371D" w:rsidRPr="00223D2F">
        <w:t xml:space="preserve"> </w:t>
      </w:r>
      <w:r w:rsidR="00CD6C60" w:rsidRPr="00223D2F">
        <w:t>regulament</w:t>
      </w:r>
      <w:r w:rsidR="00A8371D" w:rsidRPr="00223D2F">
        <w:t>.</w:t>
      </w:r>
    </w:p>
    <w:p w:rsidR="003775FA" w:rsidRDefault="003775FA" w:rsidP="00223D2F">
      <w:pPr>
        <w:pStyle w:val="Heading7"/>
        <w:spacing w:line="360" w:lineRule="auto"/>
        <w:ind w:left="567" w:right="547" w:firstLine="0"/>
        <w:jc w:val="right"/>
        <w:rPr>
          <w:rFonts w:ascii="Times New Roman" w:hAnsi="Times New Roman"/>
          <w:i w:val="0"/>
          <w:caps/>
          <w:szCs w:val="24"/>
          <w:u w:val="single"/>
          <w:lang w:val="ro-RO"/>
        </w:rPr>
      </w:pPr>
    </w:p>
    <w:p w:rsidR="007E6F38" w:rsidRPr="00223D2F" w:rsidRDefault="007E6F38" w:rsidP="00223D2F">
      <w:pPr>
        <w:pStyle w:val="Heading7"/>
        <w:spacing w:line="360" w:lineRule="auto"/>
        <w:ind w:left="567" w:right="547" w:firstLine="0"/>
        <w:jc w:val="right"/>
        <w:rPr>
          <w:rFonts w:ascii="Times New Roman" w:hAnsi="Times New Roman"/>
          <w:i w:val="0"/>
          <w:szCs w:val="24"/>
          <w:lang w:val="ro-RO"/>
        </w:rPr>
      </w:pPr>
      <w:r w:rsidRPr="00223D2F">
        <w:rPr>
          <w:rFonts w:ascii="Times New Roman" w:hAnsi="Times New Roman"/>
          <w:i w:val="0"/>
          <w:caps/>
          <w:szCs w:val="24"/>
          <w:u w:val="single"/>
          <w:lang w:val="ro-RO"/>
        </w:rPr>
        <w:t>Anexa n</w:t>
      </w:r>
      <w:r w:rsidRPr="00223D2F">
        <w:rPr>
          <w:rFonts w:ascii="Times New Roman" w:hAnsi="Times New Roman"/>
          <w:i w:val="0"/>
          <w:szCs w:val="24"/>
          <w:u w:val="single"/>
          <w:lang w:val="ro-RO"/>
        </w:rPr>
        <w:t>r.</w:t>
      </w:r>
      <w:r w:rsidRPr="00223D2F">
        <w:rPr>
          <w:rFonts w:ascii="Times New Roman" w:hAnsi="Times New Roman"/>
          <w:i w:val="0"/>
          <w:szCs w:val="24"/>
          <w:lang w:val="ro-RO"/>
        </w:rPr>
        <w:t>1</w:t>
      </w:r>
    </w:p>
    <w:p w:rsidR="007E6F38" w:rsidRPr="00223D2F" w:rsidRDefault="00240581" w:rsidP="00223D2F">
      <w:pPr>
        <w:spacing w:line="360" w:lineRule="auto"/>
        <w:ind w:left="567" w:right="547"/>
        <w:jc w:val="right"/>
        <w:rPr>
          <w:u w:val="single"/>
        </w:rPr>
      </w:pPr>
      <w:r w:rsidRPr="00223D2F">
        <w:t xml:space="preserve">                                                                                                                                  </w:t>
      </w:r>
      <w:r w:rsidR="00353984" w:rsidRPr="00223D2F">
        <w:t xml:space="preserve"> </w:t>
      </w:r>
      <w:r w:rsidRPr="00223D2F">
        <w:t xml:space="preserve"> </w:t>
      </w:r>
      <w:r w:rsidR="00223D2F">
        <w:tab/>
      </w:r>
      <w:r w:rsidR="00223D2F">
        <w:tab/>
        <w:t xml:space="preserve">    </w:t>
      </w:r>
      <w:r w:rsidR="00CD6C60" w:rsidRPr="00223D2F">
        <w:rPr>
          <w:u w:val="single"/>
        </w:rPr>
        <w:t>la regulament</w:t>
      </w:r>
    </w:p>
    <w:p w:rsidR="00223D2F" w:rsidRDefault="00223D2F" w:rsidP="00223D2F">
      <w:pPr>
        <w:spacing w:line="360" w:lineRule="auto"/>
        <w:ind w:left="567" w:right="547"/>
        <w:jc w:val="center"/>
        <w:rPr>
          <w:b/>
        </w:rPr>
      </w:pPr>
    </w:p>
    <w:p w:rsidR="00091F31" w:rsidRPr="00223D2F" w:rsidRDefault="00091F31" w:rsidP="00223D2F">
      <w:pPr>
        <w:spacing w:line="360" w:lineRule="auto"/>
        <w:ind w:left="567" w:right="547"/>
        <w:jc w:val="center"/>
        <w:rPr>
          <w:b/>
        </w:rPr>
      </w:pPr>
      <w:r w:rsidRPr="00223D2F">
        <w:rPr>
          <w:b/>
        </w:rPr>
        <w:t>DEFINIȚII</w:t>
      </w:r>
    </w:p>
    <w:p w:rsidR="00240581" w:rsidRPr="00223D2F" w:rsidRDefault="00240581" w:rsidP="00223D2F">
      <w:pPr>
        <w:spacing w:line="360" w:lineRule="auto"/>
        <w:ind w:left="567" w:right="547"/>
        <w:jc w:val="both"/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9"/>
        <w:gridCol w:w="6791"/>
      </w:tblGrid>
      <w:tr w:rsidR="00223D2F" w:rsidRPr="00223D2F" w:rsidTr="00223D2F">
        <w:tc>
          <w:tcPr>
            <w:tcW w:w="2239" w:type="dxa"/>
          </w:tcPr>
          <w:p w:rsidR="007E6F38" w:rsidRPr="00223D2F" w:rsidRDefault="007E6F38" w:rsidP="00223D2F">
            <w:pPr>
              <w:pStyle w:val="Footer"/>
              <w:spacing w:line="360" w:lineRule="auto"/>
              <w:ind w:left="567" w:right="547"/>
              <w:jc w:val="both"/>
              <w:rPr>
                <w:rFonts w:ascii="Times New Roman" w:hAnsi="Times New Roman"/>
                <w:i/>
                <w:szCs w:val="24"/>
                <w:lang w:val="ro-RO"/>
              </w:rPr>
            </w:pPr>
            <w:r w:rsidRPr="00223D2F">
              <w:rPr>
                <w:rFonts w:ascii="Times New Roman" w:hAnsi="Times New Roman"/>
                <w:i/>
                <w:szCs w:val="24"/>
                <w:lang w:val="ro-RO"/>
              </w:rPr>
              <w:t>Audiere</w:t>
            </w:r>
          </w:p>
        </w:tc>
        <w:tc>
          <w:tcPr>
            <w:tcW w:w="6791" w:type="dxa"/>
          </w:tcPr>
          <w:p w:rsidR="007E6F38" w:rsidRPr="00223D2F" w:rsidRDefault="003C3240" w:rsidP="00223D2F">
            <w:pPr>
              <w:spacing w:line="360" w:lineRule="auto"/>
              <w:ind w:left="567" w:right="547"/>
              <w:jc w:val="both"/>
            </w:pPr>
            <w:r w:rsidRPr="00223D2F">
              <w:t>Etapă a procesului</w:t>
            </w:r>
            <w:r w:rsidR="004A303A" w:rsidRPr="00223D2F">
              <w:t xml:space="preserve"> de soluţionare a </w:t>
            </w:r>
            <w:r w:rsidR="005D5929" w:rsidRPr="00223D2F">
              <w:t>plângerii</w:t>
            </w:r>
            <w:r w:rsidR="004A303A" w:rsidRPr="00223D2F">
              <w:t xml:space="preserve"> în cadrul căreia părţile îşi expun punctele de vedere şi argumentele pe care acestea se întemeiază</w:t>
            </w:r>
          </w:p>
        </w:tc>
      </w:tr>
      <w:tr w:rsidR="0054455C" w:rsidRPr="00223D2F" w:rsidTr="00223D2F">
        <w:tc>
          <w:tcPr>
            <w:tcW w:w="2239" w:type="dxa"/>
          </w:tcPr>
          <w:p w:rsidR="0054455C" w:rsidRPr="00223D2F" w:rsidRDefault="0054455C" w:rsidP="00223D2F">
            <w:pPr>
              <w:pStyle w:val="Footer"/>
              <w:spacing w:line="360" w:lineRule="auto"/>
              <w:ind w:left="567" w:right="547"/>
              <w:jc w:val="both"/>
              <w:rPr>
                <w:rFonts w:ascii="Times New Roman" w:hAnsi="Times New Roman"/>
                <w:i/>
                <w:szCs w:val="24"/>
                <w:lang w:val="ro-RO"/>
              </w:rPr>
            </w:pPr>
            <w:r>
              <w:rPr>
                <w:rFonts w:ascii="Times New Roman" w:hAnsi="Times New Roman"/>
                <w:i/>
                <w:szCs w:val="24"/>
                <w:lang w:val="ro-RO"/>
              </w:rPr>
              <w:t>Operator licențiat</w:t>
            </w:r>
          </w:p>
        </w:tc>
        <w:tc>
          <w:tcPr>
            <w:tcW w:w="6791" w:type="dxa"/>
          </w:tcPr>
          <w:p w:rsidR="0054455C" w:rsidRPr="00223D2F" w:rsidRDefault="0054455C" w:rsidP="008F24E7">
            <w:pPr>
              <w:spacing w:line="360" w:lineRule="auto"/>
              <w:ind w:left="567" w:right="547"/>
              <w:jc w:val="both"/>
            </w:pPr>
            <w:r>
              <w:t>Titular al unei licențe de transport/</w:t>
            </w:r>
            <w:r w:rsidR="008F24E7">
              <w:t>sistem/</w:t>
            </w:r>
            <w:r>
              <w:t>distribuție în sectorul energiei electrice, respectiv titularul unei licențe de</w:t>
            </w:r>
            <w:r w:rsidR="008F24E7">
              <w:t xml:space="preserve"> operare a sistemului de transport/distribuție/înmgazinare subterană a gazelor naturale sau a unui terminal GNL</w:t>
            </w:r>
          </w:p>
        </w:tc>
      </w:tr>
      <w:tr w:rsidR="00223D2F" w:rsidRPr="00223D2F" w:rsidTr="00223D2F">
        <w:tc>
          <w:tcPr>
            <w:tcW w:w="2239" w:type="dxa"/>
          </w:tcPr>
          <w:p w:rsidR="007E6F38" w:rsidRPr="00223D2F" w:rsidRDefault="007E6F38" w:rsidP="00223D2F">
            <w:pPr>
              <w:spacing w:line="360" w:lineRule="auto"/>
              <w:ind w:left="567" w:right="547"/>
              <w:jc w:val="both"/>
              <w:rPr>
                <w:i/>
              </w:rPr>
            </w:pPr>
            <w:r w:rsidRPr="00223D2F">
              <w:rPr>
                <w:i/>
              </w:rPr>
              <w:t>Părţi</w:t>
            </w:r>
          </w:p>
        </w:tc>
        <w:tc>
          <w:tcPr>
            <w:tcW w:w="6791" w:type="dxa"/>
          </w:tcPr>
          <w:p w:rsidR="007E6F38" w:rsidRPr="00223D2F" w:rsidRDefault="00091F31" w:rsidP="00223D2F">
            <w:pPr>
              <w:spacing w:line="360" w:lineRule="auto"/>
              <w:ind w:left="567" w:right="547"/>
              <w:jc w:val="both"/>
            </w:pPr>
            <w:r w:rsidRPr="00223D2F">
              <w:t>Solicitantul/solicitanții și operatorul licențiat împotriva căruia este formulată plângerea</w:t>
            </w:r>
            <w:r w:rsidR="0095594E" w:rsidRPr="00223D2F">
              <w:t xml:space="preserve"> </w:t>
            </w:r>
          </w:p>
        </w:tc>
      </w:tr>
    </w:tbl>
    <w:p w:rsidR="007E6F38" w:rsidRPr="00223D2F" w:rsidRDefault="007E6F38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091F31" w:rsidRPr="00223D2F" w:rsidRDefault="00091F31" w:rsidP="00223D2F">
      <w:pPr>
        <w:spacing w:line="360" w:lineRule="auto"/>
        <w:ind w:left="567" w:right="547"/>
        <w:jc w:val="both"/>
      </w:pPr>
    </w:p>
    <w:p w:rsidR="00223D2F" w:rsidRDefault="00223D2F" w:rsidP="00223D2F">
      <w:pPr>
        <w:pStyle w:val="Heading7"/>
        <w:spacing w:line="360" w:lineRule="auto"/>
        <w:ind w:left="567" w:right="547" w:firstLine="0"/>
        <w:jc w:val="right"/>
        <w:rPr>
          <w:rFonts w:ascii="Times New Roman" w:hAnsi="Times New Roman"/>
          <w:i w:val="0"/>
          <w:caps/>
          <w:szCs w:val="24"/>
          <w:u w:val="single"/>
          <w:lang w:val="ro-RO"/>
        </w:rPr>
      </w:pPr>
    </w:p>
    <w:p w:rsidR="00683E4D" w:rsidRPr="00223D2F" w:rsidRDefault="00683E4D" w:rsidP="00223D2F">
      <w:pPr>
        <w:pStyle w:val="Heading7"/>
        <w:spacing w:line="360" w:lineRule="auto"/>
        <w:ind w:left="567" w:right="547" w:firstLine="0"/>
        <w:jc w:val="right"/>
        <w:rPr>
          <w:rFonts w:ascii="Times New Roman" w:hAnsi="Times New Roman"/>
          <w:i w:val="0"/>
          <w:szCs w:val="24"/>
          <w:lang w:val="ro-RO"/>
        </w:rPr>
      </w:pPr>
      <w:r w:rsidRPr="00223D2F">
        <w:rPr>
          <w:rFonts w:ascii="Times New Roman" w:hAnsi="Times New Roman"/>
          <w:i w:val="0"/>
          <w:caps/>
          <w:szCs w:val="24"/>
          <w:u w:val="single"/>
          <w:lang w:val="ro-RO"/>
        </w:rPr>
        <w:t>Anexa n</w:t>
      </w:r>
      <w:r w:rsidRPr="00223D2F">
        <w:rPr>
          <w:rFonts w:ascii="Times New Roman" w:hAnsi="Times New Roman"/>
          <w:i w:val="0"/>
          <w:szCs w:val="24"/>
          <w:u w:val="single"/>
          <w:lang w:val="ro-RO"/>
        </w:rPr>
        <w:t xml:space="preserve">r. </w:t>
      </w:r>
      <w:r w:rsidR="008F24E7">
        <w:rPr>
          <w:rFonts w:ascii="Times New Roman" w:hAnsi="Times New Roman"/>
          <w:i w:val="0"/>
          <w:szCs w:val="24"/>
          <w:lang w:val="ro-RO"/>
        </w:rPr>
        <w:t>2</w:t>
      </w:r>
    </w:p>
    <w:p w:rsidR="00091F31" w:rsidRPr="00223D2F" w:rsidRDefault="00091F31" w:rsidP="00223D2F">
      <w:pPr>
        <w:ind w:left="567" w:right="547"/>
        <w:jc w:val="right"/>
        <w:rPr>
          <w:u w:val="single"/>
        </w:rPr>
      </w:pPr>
      <w:r w:rsidRPr="00223D2F">
        <w:rPr>
          <w:u w:val="single"/>
        </w:rPr>
        <w:t>la regulament</w:t>
      </w:r>
    </w:p>
    <w:p w:rsidR="00091F31" w:rsidRDefault="00091F31" w:rsidP="00223D2F">
      <w:pPr>
        <w:ind w:left="567" w:right="547"/>
        <w:jc w:val="center"/>
        <w:rPr>
          <w:u w:val="single"/>
        </w:rPr>
      </w:pPr>
    </w:p>
    <w:p w:rsidR="00223D2F" w:rsidRPr="00223D2F" w:rsidRDefault="00223D2F" w:rsidP="00223D2F">
      <w:pPr>
        <w:ind w:left="567" w:right="547"/>
        <w:jc w:val="center"/>
        <w:rPr>
          <w:u w:val="single"/>
        </w:rPr>
      </w:pPr>
    </w:p>
    <w:p w:rsidR="00683E4D" w:rsidRPr="00223D2F" w:rsidRDefault="008F24E7" w:rsidP="00223D2F">
      <w:pPr>
        <w:spacing w:line="360" w:lineRule="auto"/>
        <w:ind w:left="567" w:right="547"/>
        <w:jc w:val="center"/>
        <w:rPr>
          <w:b/>
        </w:rPr>
      </w:pPr>
      <w:r>
        <w:rPr>
          <w:b/>
        </w:rPr>
        <w:t>PLÂNGERE</w:t>
      </w:r>
    </w:p>
    <w:p w:rsidR="00683E4D" w:rsidRPr="00223D2F" w:rsidRDefault="00683E4D" w:rsidP="00223D2F">
      <w:pPr>
        <w:spacing w:line="360" w:lineRule="auto"/>
        <w:ind w:left="567" w:right="547"/>
        <w:jc w:val="both"/>
        <w:rPr>
          <w:i/>
        </w:rPr>
      </w:pPr>
    </w:p>
    <w:p w:rsidR="00683E4D" w:rsidRPr="00223D2F" w:rsidRDefault="00091F31" w:rsidP="00223D2F">
      <w:pPr>
        <w:spacing w:line="360" w:lineRule="auto"/>
        <w:ind w:left="567" w:right="547"/>
        <w:jc w:val="both"/>
      </w:pPr>
      <w:r w:rsidRPr="00223D2F">
        <w:t>Subsemmnatul/</w:t>
      </w:r>
      <w:r w:rsidR="00683E4D" w:rsidRPr="00223D2F">
        <w:t>Subscrisa: (nume/denumire</w:t>
      </w:r>
      <w:r w:rsidRPr="00223D2F">
        <w:t>, date de identificare), .................................,</w:t>
      </w:r>
      <w:r w:rsidR="00683E4D" w:rsidRPr="00223D2F">
        <w:t xml:space="preserve"> prin reprezentant legal</w:t>
      </w:r>
      <w:r w:rsidR="004F7845" w:rsidRPr="00223D2F">
        <w:t xml:space="preserve"> (după caz)</w:t>
      </w:r>
      <w:r w:rsidR="00683E4D" w:rsidRPr="00223D2F">
        <w:t xml:space="preserve"> ................................</w:t>
      </w:r>
    </w:p>
    <w:p w:rsidR="00683E4D" w:rsidRPr="00223D2F" w:rsidRDefault="00683E4D" w:rsidP="00223D2F">
      <w:pPr>
        <w:spacing w:line="360" w:lineRule="auto"/>
        <w:ind w:left="567" w:right="547"/>
        <w:jc w:val="both"/>
      </w:pPr>
    </w:p>
    <w:p w:rsidR="00683E4D" w:rsidRPr="00223D2F" w:rsidRDefault="00091F31" w:rsidP="00223D2F">
      <w:pPr>
        <w:spacing w:line="360" w:lineRule="auto"/>
        <w:ind w:left="567" w:right="547"/>
        <w:jc w:val="both"/>
      </w:pPr>
      <w:r w:rsidRPr="00223D2F">
        <w:t>S</w:t>
      </w:r>
      <w:r w:rsidR="00683E4D" w:rsidRPr="00223D2F">
        <w:t>olicit</w:t>
      </w:r>
      <w:r w:rsidRPr="00223D2F">
        <w:t>/solicităm</w:t>
      </w:r>
      <w:r w:rsidR="00683E4D" w:rsidRPr="00223D2F">
        <w:t xml:space="preserve"> soluţionarea </w:t>
      </w:r>
      <w:r w:rsidRPr="00223D2F">
        <w:t>plângerii împotriva</w:t>
      </w:r>
      <w:r w:rsidR="00683E4D" w:rsidRPr="00223D2F">
        <w:t xml:space="preserve"> </w:t>
      </w:r>
      <w:r w:rsidRPr="00223D2F">
        <w:t>............................... (denumire, date de identificare), i</w:t>
      </w:r>
      <w:r w:rsidR="00683E4D" w:rsidRPr="00223D2F">
        <w:t>ntervenite cu ocazia  ..............................</w:t>
      </w:r>
      <w:r w:rsidRPr="00223D2F">
        <w:t>..........................................................................................................................</w:t>
      </w:r>
      <w:r w:rsidR="00683E4D" w:rsidRPr="00223D2F">
        <w:t xml:space="preserve"> , prin reprezentant legal </w:t>
      </w:r>
      <w:r w:rsidRPr="00223D2F">
        <w:t>(după caz)</w:t>
      </w:r>
      <w:r w:rsidR="00683E4D" w:rsidRPr="00223D2F">
        <w:t xml:space="preserve">........... având în vedere că s-a parcurs etapa soluţionării la nivelul operatorului </w:t>
      </w:r>
      <w:r w:rsidR="004F7845" w:rsidRPr="00223D2F">
        <w:t xml:space="preserve">licențiat </w:t>
      </w:r>
      <w:r w:rsidR="00683E4D" w:rsidRPr="00223D2F">
        <w:t>de reţea</w:t>
      </w:r>
      <w:r w:rsidR="00CD6C60" w:rsidRPr="00223D2F">
        <w:t>/sistem</w:t>
      </w:r>
      <w:r w:rsidR="00683E4D" w:rsidRPr="00223D2F">
        <w:t xml:space="preserve">, </w:t>
      </w:r>
      <w:r w:rsidR="004F7845" w:rsidRPr="00223D2F">
        <w:t>confor</w:t>
      </w:r>
      <w:r w:rsidR="00683E4D" w:rsidRPr="00223D2F">
        <w:t xml:space="preserve"> minută/proces-verbal</w:t>
      </w:r>
      <w:r w:rsidR="004F7845" w:rsidRPr="00223D2F">
        <w:t>/răspuns</w:t>
      </w:r>
      <w:r w:rsidR="00683E4D" w:rsidRPr="00223D2F">
        <w:t>.</w:t>
      </w:r>
    </w:p>
    <w:p w:rsidR="00683E4D" w:rsidRPr="00223D2F" w:rsidRDefault="00683E4D" w:rsidP="00223D2F">
      <w:pPr>
        <w:spacing w:line="360" w:lineRule="auto"/>
        <w:ind w:left="567" w:right="547"/>
        <w:jc w:val="both"/>
      </w:pPr>
    </w:p>
    <w:p w:rsidR="00683E4D" w:rsidRPr="00223D2F" w:rsidRDefault="00683E4D" w:rsidP="00223D2F">
      <w:pPr>
        <w:spacing w:line="360" w:lineRule="auto"/>
        <w:ind w:left="567" w:right="547"/>
        <w:jc w:val="both"/>
      </w:pPr>
      <w:r w:rsidRPr="00223D2F">
        <w:t>(</w:t>
      </w:r>
      <w:r w:rsidR="004F7845" w:rsidRPr="00223D2F">
        <w:t xml:space="preserve">Continuarea </w:t>
      </w:r>
      <w:r w:rsidRPr="00223D2F">
        <w:t>expuner</w:t>
      </w:r>
      <w:r w:rsidR="004F7845" w:rsidRPr="00223D2F">
        <w:t>ii</w:t>
      </w:r>
      <w:r w:rsidRPr="00223D2F">
        <w:t xml:space="preserve">, pe scurt, a obiectului </w:t>
      </w:r>
      <w:r w:rsidR="004F7845" w:rsidRPr="00223D2F">
        <w:t>plângerii</w:t>
      </w:r>
      <w:r w:rsidRPr="00223D2F">
        <w:t>, cu datele aferente:</w:t>
      </w:r>
    </w:p>
    <w:p w:rsidR="00683E4D" w:rsidRPr="00223D2F" w:rsidRDefault="00683E4D" w:rsidP="00223D2F">
      <w:pPr>
        <w:spacing w:line="360" w:lineRule="auto"/>
        <w:ind w:left="567" w:right="547"/>
        <w:jc w:val="both"/>
      </w:pPr>
      <w:r w:rsidRPr="00223D2F">
        <w:t>[]  indicarea speţei;</w:t>
      </w:r>
    </w:p>
    <w:p w:rsidR="00683E4D" w:rsidRPr="00223D2F" w:rsidRDefault="00683E4D" w:rsidP="00223D2F">
      <w:pPr>
        <w:spacing w:line="360" w:lineRule="auto"/>
        <w:ind w:left="567" w:right="547"/>
        <w:jc w:val="both"/>
      </w:pPr>
      <w:r w:rsidRPr="00223D2F">
        <w:t>[]  indicarea temeiului juridic.</w:t>
      </w:r>
    </w:p>
    <w:p w:rsidR="00683E4D" w:rsidRPr="00223D2F" w:rsidRDefault="00683E4D" w:rsidP="00223D2F">
      <w:pPr>
        <w:spacing w:line="360" w:lineRule="auto"/>
        <w:ind w:left="567" w:right="547"/>
        <w:jc w:val="both"/>
      </w:pPr>
    </w:p>
    <w:p w:rsidR="00683E4D" w:rsidRPr="00223D2F" w:rsidRDefault="00683E4D" w:rsidP="00223D2F">
      <w:pPr>
        <w:spacing w:line="360" w:lineRule="auto"/>
        <w:ind w:left="567" w:right="547"/>
        <w:jc w:val="both"/>
      </w:pPr>
      <w:r w:rsidRPr="00223D2F">
        <w:t xml:space="preserve">Solicit soluţionarea prezentei </w:t>
      </w:r>
      <w:r w:rsidR="008F24E7">
        <w:t>plângeri</w:t>
      </w:r>
      <w:r w:rsidRPr="00223D2F">
        <w:t>, pe baza documentelor depuse la dosar, pr</w:t>
      </w:r>
      <w:r w:rsidR="003C3240" w:rsidRPr="00223D2F">
        <w:t>in declanşarea procesului</w:t>
      </w:r>
      <w:r w:rsidRPr="00223D2F">
        <w:t xml:space="preserve"> de soluţionare a </w:t>
      </w:r>
      <w:r w:rsidR="004F7845" w:rsidRPr="00223D2F">
        <w:t>plângerii împotriva operatorului de rețea/sistem din domeniul energiei,</w:t>
      </w:r>
      <w:r w:rsidRPr="00223D2F">
        <w:t xml:space="preserve"> la nivelul ANRE. </w:t>
      </w:r>
    </w:p>
    <w:p w:rsidR="00683E4D" w:rsidRPr="00223D2F" w:rsidRDefault="00683E4D" w:rsidP="00223D2F">
      <w:pPr>
        <w:spacing w:line="360" w:lineRule="auto"/>
        <w:ind w:left="567" w:right="547"/>
        <w:jc w:val="both"/>
      </w:pPr>
    </w:p>
    <w:p w:rsidR="00683E4D" w:rsidRPr="00223D2F" w:rsidRDefault="00683E4D" w:rsidP="00223D2F">
      <w:pPr>
        <w:spacing w:line="360" w:lineRule="auto"/>
        <w:ind w:left="567" w:right="547"/>
        <w:jc w:val="both"/>
      </w:pPr>
    </w:p>
    <w:p w:rsidR="00683E4D" w:rsidRPr="00223D2F" w:rsidRDefault="00683E4D" w:rsidP="00223D2F">
      <w:pPr>
        <w:spacing w:line="360" w:lineRule="auto"/>
        <w:ind w:left="567" w:right="547"/>
        <w:jc w:val="both"/>
      </w:pPr>
      <w:r w:rsidRPr="00223D2F">
        <w:t>Data</w:t>
      </w:r>
      <w:r w:rsidRPr="00223D2F">
        <w:tab/>
        <w:t xml:space="preserve">                                            </w:t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</w:r>
      <w:r w:rsidRPr="00223D2F">
        <w:tab/>
        <w:t xml:space="preserve">Semnătura </w:t>
      </w:r>
      <w:r w:rsidRPr="00223D2F">
        <w:rPr>
          <w:i/>
        </w:rPr>
        <w:t xml:space="preserve"> </w:t>
      </w:r>
    </w:p>
    <w:sectPr w:rsidR="00683E4D" w:rsidRPr="00223D2F" w:rsidSect="00091F31">
      <w:headerReference w:type="default" r:id="rId8"/>
      <w:footerReference w:type="even" r:id="rId9"/>
      <w:footerReference w:type="default" r:id="rId10"/>
      <w:pgSz w:w="11909" w:h="16834" w:code="9"/>
      <w:pgMar w:top="1151" w:right="578" w:bottom="1151" w:left="578" w:header="142" w:footer="142" w:gutter="0"/>
      <w:pgNumType w:start="1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8AA" w:rsidRDefault="002168AA">
      <w:r>
        <w:separator/>
      </w:r>
    </w:p>
  </w:endnote>
  <w:endnote w:type="continuationSeparator" w:id="0">
    <w:p w:rsidR="002168AA" w:rsidRDefault="0021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E4D" w:rsidRDefault="00683E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83E4D" w:rsidRDefault="00683E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72987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23D2F" w:rsidRDefault="00223D2F">
        <w:pPr>
          <w:pStyle w:val="Footer"/>
          <w:jc w:val="center"/>
        </w:pPr>
        <w:r>
          <w:t>1</w:t>
        </w:r>
      </w:p>
    </w:sdtContent>
  </w:sdt>
  <w:p w:rsidR="00683E4D" w:rsidRDefault="00683E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8AA" w:rsidRDefault="002168AA">
      <w:r>
        <w:separator/>
      </w:r>
    </w:p>
  </w:footnote>
  <w:footnote w:type="continuationSeparator" w:id="0">
    <w:p w:rsidR="002168AA" w:rsidRDefault="00216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E4D" w:rsidRDefault="00683E4D">
    <w:pPr>
      <w:pStyle w:val="BodyTextIndent"/>
      <w:tabs>
        <w:tab w:val="left" w:pos="5490"/>
      </w:tabs>
      <w:jc w:val="left"/>
      <w:rPr>
        <w:rFonts w:ascii="Times New Roman" w:hAnsi="Times New Roman"/>
        <w:b w:val="0"/>
        <w:sz w:val="16"/>
      </w:rPr>
    </w:pPr>
  </w:p>
  <w:p w:rsidR="00683E4D" w:rsidRDefault="00683E4D">
    <w:pPr>
      <w:pStyle w:val="BodyTextIndent"/>
      <w:tabs>
        <w:tab w:val="left" w:pos="5490"/>
      </w:tabs>
      <w:jc w:val="left"/>
      <w:rPr>
        <w:rFonts w:ascii="Times New Roman" w:hAnsi="Times New Roman"/>
        <w:b w:val="0"/>
        <w:sz w:val="16"/>
      </w:rPr>
    </w:pPr>
  </w:p>
  <w:p w:rsidR="00683E4D" w:rsidRDefault="00683E4D">
    <w:pPr>
      <w:pStyle w:val="Header"/>
    </w:pPr>
  </w:p>
  <w:p w:rsidR="00683E4D" w:rsidRDefault="00683E4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357FE"/>
    <w:multiLevelType w:val="hybridMultilevel"/>
    <w:tmpl w:val="FC54D6C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2657F"/>
    <w:multiLevelType w:val="singleLevel"/>
    <w:tmpl w:val="1624E8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A6F3F82"/>
    <w:multiLevelType w:val="singleLevel"/>
    <w:tmpl w:val="04090017"/>
    <w:lvl w:ilvl="0">
      <w:start w:val="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8D50035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D20249D"/>
    <w:multiLevelType w:val="hybridMultilevel"/>
    <w:tmpl w:val="C2EE996C"/>
    <w:lvl w:ilvl="0" w:tplc="603EB426">
      <w:start w:val="2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F40430F"/>
    <w:multiLevelType w:val="singleLevel"/>
    <w:tmpl w:val="2B720A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auto"/>
        <w:lang w:val="en-US"/>
      </w:rPr>
    </w:lvl>
  </w:abstractNum>
  <w:abstractNum w:abstractNumId="6">
    <w:nsid w:val="3FFA23E0"/>
    <w:multiLevelType w:val="hybridMultilevel"/>
    <w:tmpl w:val="7CC40B84"/>
    <w:lvl w:ilvl="0" w:tplc="0409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A97665"/>
    <w:multiLevelType w:val="singleLevel"/>
    <w:tmpl w:val="679062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9335DA8"/>
    <w:multiLevelType w:val="hybridMultilevel"/>
    <w:tmpl w:val="0EFAE28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76307B"/>
    <w:multiLevelType w:val="hybridMultilevel"/>
    <w:tmpl w:val="56D6C826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D25F63"/>
    <w:multiLevelType w:val="hybridMultilevel"/>
    <w:tmpl w:val="4B44CC82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6649EF"/>
    <w:multiLevelType w:val="hybridMultilevel"/>
    <w:tmpl w:val="52FABC7C"/>
    <w:lvl w:ilvl="0" w:tplc="5D004422">
      <w:start w:val="3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2">
    <w:nsid w:val="5D455EEF"/>
    <w:multiLevelType w:val="singleLevel"/>
    <w:tmpl w:val="101C538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3">
    <w:nsid w:val="74E264B5"/>
    <w:multiLevelType w:val="hybridMultilevel"/>
    <w:tmpl w:val="24DED8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F70B73"/>
    <w:multiLevelType w:val="hybridMultilevel"/>
    <w:tmpl w:val="02FE43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E954C5"/>
    <w:multiLevelType w:val="singleLevel"/>
    <w:tmpl w:val="679062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7F4724C6"/>
    <w:multiLevelType w:val="singleLevel"/>
    <w:tmpl w:val="1624E8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5"/>
  </w:num>
  <w:num w:numId="4">
    <w:abstractNumId w:val="7"/>
  </w:num>
  <w:num w:numId="5">
    <w:abstractNumId w:val="5"/>
  </w:num>
  <w:num w:numId="6">
    <w:abstractNumId w:val="12"/>
  </w:num>
  <w:num w:numId="7">
    <w:abstractNumId w:val="16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6"/>
  </w:num>
  <w:num w:numId="13">
    <w:abstractNumId w:val="10"/>
  </w:num>
  <w:num w:numId="14">
    <w:abstractNumId w:val="14"/>
  </w:num>
  <w:num w:numId="15">
    <w:abstractNumId w:val="1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44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EA9"/>
    <w:rsid w:val="000021F5"/>
    <w:rsid w:val="000040A7"/>
    <w:rsid w:val="000109C7"/>
    <w:rsid w:val="00013BF5"/>
    <w:rsid w:val="0001781B"/>
    <w:rsid w:val="00033547"/>
    <w:rsid w:val="00040002"/>
    <w:rsid w:val="00040D90"/>
    <w:rsid w:val="00042B94"/>
    <w:rsid w:val="000455E4"/>
    <w:rsid w:val="0004752F"/>
    <w:rsid w:val="00054B62"/>
    <w:rsid w:val="00063F83"/>
    <w:rsid w:val="0006490A"/>
    <w:rsid w:val="00065637"/>
    <w:rsid w:val="00072039"/>
    <w:rsid w:val="00072C97"/>
    <w:rsid w:val="00073CD9"/>
    <w:rsid w:val="00083F9A"/>
    <w:rsid w:val="000848CE"/>
    <w:rsid w:val="00090CAF"/>
    <w:rsid w:val="00091949"/>
    <w:rsid w:val="00091F31"/>
    <w:rsid w:val="00092FB5"/>
    <w:rsid w:val="00097A8F"/>
    <w:rsid w:val="000A05C2"/>
    <w:rsid w:val="000A4572"/>
    <w:rsid w:val="000B070F"/>
    <w:rsid w:val="000B1016"/>
    <w:rsid w:val="000C2F49"/>
    <w:rsid w:val="000C6F01"/>
    <w:rsid w:val="000D08D1"/>
    <w:rsid w:val="000D16A9"/>
    <w:rsid w:val="000D3E6F"/>
    <w:rsid w:val="000D6199"/>
    <w:rsid w:val="000D65F0"/>
    <w:rsid w:val="000E5344"/>
    <w:rsid w:val="000E5402"/>
    <w:rsid w:val="000E5FE8"/>
    <w:rsid w:val="000F3F37"/>
    <w:rsid w:val="00100546"/>
    <w:rsid w:val="00100AAF"/>
    <w:rsid w:val="00104C79"/>
    <w:rsid w:val="001069AE"/>
    <w:rsid w:val="001107FE"/>
    <w:rsid w:val="00112D38"/>
    <w:rsid w:val="001137F5"/>
    <w:rsid w:val="001151E8"/>
    <w:rsid w:val="00115BEA"/>
    <w:rsid w:val="00117259"/>
    <w:rsid w:val="0012222E"/>
    <w:rsid w:val="00122926"/>
    <w:rsid w:val="00124056"/>
    <w:rsid w:val="001302CA"/>
    <w:rsid w:val="00130CB9"/>
    <w:rsid w:val="001332C7"/>
    <w:rsid w:val="001334BD"/>
    <w:rsid w:val="00140A39"/>
    <w:rsid w:val="00141739"/>
    <w:rsid w:val="00151612"/>
    <w:rsid w:val="00151E18"/>
    <w:rsid w:val="00152BFF"/>
    <w:rsid w:val="001562E9"/>
    <w:rsid w:val="00164A23"/>
    <w:rsid w:val="00167F71"/>
    <w:rsid w:val="001747CB"/>
    <w:rsid w:val="00183FE8"/>
    <w:rsid w:val="00184E6B"/>
    <w:rsid w:val="0018648D"/>
    <w:rsid w:val="00187689"/>
    <w:rsid w:val="0019324E"/>
    <w:rsid w:val="00193300"/>
    <w:rsid w:val="001952B0"/>
    <w:rsid w:val="001A15A2"/>
    <w:rsid w:val="001A2205"/>
    <w:rsid w:val="001A30A3"/>
    <w:rsid w:val="001A5B55"/>
    <w:rsid w:val="001B0F4C"/>
    <w:rsid w:val="001B22A7"/>
    <w:rsid w:val="001B4728"/>
    <w:rsid w:val="001B4EE1"/>
    <w:rsid w:val="001B500C"/>
    <w:rsid w:val="001B5292"/>
    <w:rsid w:val="001B5DE9"/>
    <w:rsid w:val="001D7964"/>
    <w:rsid w:val="001E00AA"/>
    <w:rsid w:val="001E1C98"/>
    <w:rsid w:val="001E2A44"/>
    <w:rsid w:val="001E4CD5"/>
    <w:rsid w:val="001E7A13"/>
    <w:rsid w:val="001E7EB5"/>
    <w:rsid w:val="001F67FD"/>
    <w:rsid w:val="002026B4"/>
    <w:rsid w:val="00207C3A"/>
    <w:rsid w:val="00214812"/>
    <w:rsid w:val="002168AA"/>
    <w:rsid w:val="00217B04"/>
    <w:rsid w:val="00220053"/>
    <w:rsid w:val="00221A6A"/>
    <w:rsid w:val="00222EF0"/>
    <w:rsid w:val="002238D3"/>
    <w:rsid w:val="00223D2F"/>
    <w:rsid w:val="0022656B"/>
    <w:rsid w:val="00227E0A"/>
    <w:rsid w:val="00232833"/>
    <w:rsid w:val="002362A4"/>
    <w:rsid w:val="00240581"/>
    <w:rsid w:val="002409F4"/>
    <w:rsid w:val="00244BD6"/>
    <w:rsid w:val="00245D12"/>
    <w:rsid w:val="002543EF"/>
    <w:rsid w:val="00256B9D"/>
    <w:rsid w:val="00265433"/>
    <w:rsid w:val="00265973"/>
    <w:rsid w:val="00267AA6"/>
    <w:rsid w:val="00270C6D"/>
    <w:rsid w:val="002724B5"/>
    <w:rsid w:val="00274161"/>
    <w:rsid w:val="00276A3B"/>
    <w:rsid w:val="00277D2B"/>
    <w:rsid w:val="00286442"/>
    <w:rsid w:val="00290843"/>
    <w:rsid w:val="00290B3C"/>
    <w:rsid w:val="00295FB5"/>
    <w:rsid w:val="002A0A10"/>
    <w:rsid w:val="002B0460"/>
    <w:rsid w:val="002B2121"/>
    <w:rsid w:val="002B4F8A"/>
    <w:rsid w:val="002B5B50"/>
    <w:rsid w:val="002B76CE"/>
    <w:rsid w:val="002C4CB6"/>
    <w:rsid w:val="002C56D5"/>
    <w:rsid w:val="002C63E3"/>
    <w:rsid w:val="002D05B4"/>
    <w:rsid w:val="002D3DC4"/>
    <w:rsid w:val="002D7039"/>
    <w:rsid w:val="002E072C"/>
    <w:rsid w:val="002E2962"/>
    <w:rsid w:val="002E2C51"/>
    <w:rsid w:val="002E3F0C"/>
    <w:rsid w:val="002E597D"/>
    <w:rsid w:val="002E6892"/>
    <w:rsid w:val="002E77D5"/>
    <w:rsid w:val="002F0114"/>
    <w:rsid w:val="002F0581"/>
    <w:rsid w:val="002F0D0A"/>
    <w:rsid w:val="002F29D8"/>
    <w:rsid w:val="002F41BB"/>
    <w:rsid w:val="002F4A33"/>
    <w:rsid w:val="003011F9"/>
    <w:rsid w:val="003012CC"/>
    <w:rsid w:val="0030326A"/>
    <w:rsid w:val="00305313"/>
    <w:rsid w:val="00305D5A"/>
    <w:rsid w:val="003110CB"/>
    <w:rsid w:val="0031251C"/>
    <w:rsid w:val="00313535"/>
    <w:rsid w:val="00317893"/>
    <w:rsid w:val="00320423"/>
    <w:rsid w:val="00321B7C"/>
    <w:rsid w:val="003220E4"/>
    <w:rsid w:val="00324135"/>
    <w:rsid w:val="00325297"/>
    <w:rsid w:val="0032678E"/>
    <w:rsid w:val="00326971"/>
    <w:rsid w:val="0032707E"/>
    <w:rsid w:val="003341D2"/>
    <w:rsid w:val="00335E0B"/>
    <w:rsid w:val="00336EBF"/>
    <w:rsid w:val="00337E3E"/>
    <w:rsid w:val="00343157"/>
    <w:rsid w:val="00345852"/>
    <w:rsid w:val="003475F8"/>
    <w:rsid w:val="00353984"/>
    <w:rsid w:val="00353F29"/>
    <w:rsid w:val="00355002"/>
    <w:rsid w:val="003556AA"/>
    <w:rsid w:val="00357976"/>
    <w:rsid w:val="00363889"/>
    <w:rsid w:val="00364C68"/>
    <w:rsid w:val="00370E6B"/>
    <w:rsid w:val="003775FA"/>
    <w:rsid w:val="00377C48"/>
    <w:rsid w:val="003808BC"/>
    <w:rsid w:val="003930AA"/>
    <w:rsid w:val="00394BDE"/>
    <w:rsid w:val="00395792"/>
    <w:rsid w:val="003975EE"/>
    <w:rsid w:val="003A0A4E"/>
    <w:rsid w:val="003A0EF0"/>
    <w:rsid w:val="003A1CC5"/>
    <w:rsid w:val="003A3B5A"/>
    <w:rsid w:val="003B2350"/>
    <w:rsid w:val="003B61C9"/>
    <w:rsid w:val="003B63BF"/>
    <w:rsid w:val="003B74CB"/>
    <w:rsid w:val="003C0881"/>
    <w:rsid w:val="003C3240"/>
    <w:rsid w:val="003D4501"/>
    <w:rsid w:val="003D4A5A"/>
    <w:rsid w:val="003D560D"/>
    <w:rsid w:val="003E0030"/>
    <w:rsid w:val="003E09FC"/>
    <w:rsid w:val="003E401B"/>
    <w:rsid w:val="003E5F9D"/>
    <w:rsid w:val="003E746E"/>
    <w:rsid w:val="003F1E1D"/>
    <w:rsid w:val="003F4FBF"/>
    <w:rsid w:val="003F679C"/>
    <w:rsid w:val="004017B7"/>
    <w:rsid w:val="004037FB"/>
    <w:rsid w:val="004068BC"/>
    <w:rsid w:val="00415804"/>
    <w:rsid w:val="00416F0D"/>
    <w:rsid w:val="004276DF"/>
    <w:rsid w:val="00434383"/>
    <w:rsid w:val="004420B7"/>
    <w:rsid w:val="00444831"/>
    <w:rsid w:val="004464EC"/>
    <w:rsid w:val="0044715D"/>
    <w:rsid w:val="004509B0"/>
    <w:rsid w:val="0045522D"/>
    <w:rsid w:val="00455FF5"/>
    <w:rsid w:val="00460928"/>
    <w:rsid w:val="00461AB9"/>
    <w:rsid w:val="004641DE"/>
    <w:rsid w:val="00465B04"/>
    <w:rsid w:val="00466E54"/>
    <w:rsid w:val="0047072C"/>
    <w:rsid w:val="004714D1"/>
    <w:rsid w:val="00474446"/>
    <w:rsid w:val="00487A9F"/>
    <w:rsid w:val="00490B06"/>
    <w:rsid w:val="00493D9F"/>
    <w:rsid w:val="00496729"/>
    <w:rsid w:val="00496742"/>
    <w:rsid w:val="00496EB9"/>
    <w:rsid w:val="004A06CA"/>
    <w:rsid w:val="004A0AB7"/>
    <w:rsid w:val="004A0BDB"/>
    <w:rsid w:val="004A303A"/>
    <w:rsid w:val="004B05B3"/>
    <w:rsid w:val="004B3C3A"/>
    <w:rsid w:val="004B61F7"/>
    <w:rsid w:val="004B6D5D"/>
    <w:rsid w:val="004B7BBF"/>
    <w:rsid w:val="004B7F94"/>
    <w:rsid w:val="004C18B3"/>
    <w:rsid w:val="004C49B2"/>
    <w:rsid w:val="004C4E21"/>
    <w:rsid w:val="004C6C90"/>
    <w:rsid w:val="004C7FFB"/>
    <w:rsid w:val="004D2834"/>
    <w:rsid w:val="004D4F1F"/>
    <w:rsid w:val="004E39B7"/>
    <w:rsid w:val="004E3BB5"/>
    <w:rsid w:val="004E58C2"/>
    <w:rsid w:val="004F0241"/>
    <w:rsid w:val="004F656F"/>
    <w:rsid w:val="004F7845"/>
    <w:rsid w:val="00500ED6"/>
    <w:rsid w:val="00501871"/>
    <w:rsid w:val="00502EB4"/>
    <w:rsid w:val="00503C3B"/>
    <w:rsid w:val="0050481C"/>
    <w:rsid w:val="00505010"/>
    <w:rsid w:val="00505E24"/>
    <w:rsid w:val="0050640C"/>
    <w:rsid w:val="00507E5E"/>
    <w:rsid w:val="00516889"/>
    <w:rsid w:val="005325AC"/>
    <w:rsid w:val="00532792"/>
    <w:rsid w:val="005442F0"/>
    <w:rsid w:val="0054455C"/>
    <w:rsid w:val="00544D16"/>
    <w:rsid w:val="005508AC"/>
    <w:rsid w:val="00556015"/>
    <w:rsid w:val="00556F37"/>
    <w:rsid w:val="00561079"/>
    <w:rsid w:val="00570FBF"/>
    <w:rsid w:val="00582566"/>
    <w:rsid w:val="00582B28"/>
    <w:rsid w:val="005847EA"/>
    <w:rsid w:val="00587C0A"/>
    <w:rsid w:val="0059016D"/>
    <w:rsid w:val="00597625"/>
    <w:rsid w:val="005A2281"/>
    <w:rsid w:val="005A4182"/>
    <w:rsid w:val="005A4640"/>
    <w:rsid w:val="005A52A0"/>
    <w:rsid w:val="005B082B"/>
    <w:rsid w:val="005B0E67"/>
    <w:rsid w:val="005B2EA9"/>
    <w:rsid w:val="005C0137"/>
    <w:rsid w:val="005C1DEB"/>
    <w:rsid w:val="005C5897"/>
    <w:rsid w:val="005D00E2"/>
    <w:rsid w:val="005D2301"/>
    <w:rsid w:val="005D4596"/>
    <w:rsid w:val="005D5929"/>
    <w:rsid w:val="005D62E5"/>
    <w:rsid w:val="005D6537"/>
    <w:rsid w:val="005E02BB"/>
    <w:rsid w:val="005E40C5"/>
    <w:rsid w:val="005E5B9E"/>
    <w:rsid w:val="005E5C63"/>
    <w:rsid w:val="005E75CA"/>
    <w:rsid w:val="005F51EE"/>
    <w:rsid w:val="005F640B"/>
    <w:rsid w:val="005F7591"/>
    <w:rsid w:val="005F7C74"/>
    <w:rsid w:val="00602793"/>
    <w:rsid w:val="00605963"/>
    <w:rsid w:val="00606289"/>
    <w:rsid w:val="00610352"/>
    <w:rsid w:val="0061147C"/>
    <w:rsid w:val="00611BA0"/>
    <w:rsid w:val="00615F13"/>
    <w:rsid w:val="0061602F"/>
    <w:rsid w:val="00623A2E"/>
    <w:rsid w:val="00625898"/>
    <w:rsid w:val="0062619F"/>
    <w:rsid w:val="00627C9A"/>
    <w:rsid w:val="00630CDB"/>
    <w:rsid w:val="00631CEA"/>
    <w:rsid w:val="00635196"/>
    <w:rsid w:val="00640ABF"/>
    <w:rsid w:val="00641509"/>
    <w:rsid w:val="00641EC2"/>
    <w:rsid w:val="0064498B"/>
    <w:rsid w:val="0064640D"/>
    <w:rsid w:val="00647172"/>
    <w:rsid w:val="00656AC6"/>
    <w:rsid w:val="00656AE4"/>
    <w:rsid w:val="0066121D"/>
    <w:rsid w:val="00661F3A"/>
    <w:rsid w:val="006660FC"/>
    <w:rsid w:val="00671410"/>
    <w:rsid w:val="006744AD"/>
    <w:rsid w:val="00683E4D"/>
    <w:rsid w:val="00684227"/>
    <w:rsid w:val="0068618F"/>
    <w:rsid w:val="00687EB7"/>
    <w:rsid w:val="00697803"/>
    <w:rsid w:val="006A2750"/>
    <w:rsid w:val="006A5D99"/>
    <w:rsid w:val="006A7D90"/>
    <w:rsid w:val="006B2FC6"/>
    <w:rsid w:val="006B3872"/>
    <w:rsid w:val="006C05D0"/>
    <w:rsid w:val="006C06C1"/>
    <w:rsid w:val="006C199B"/>
    <w:rsid w:val="006C4A12"/>
    <w:rsid w:val="006C6019"/>
    <w:rsid w:val="006D04D1"/>
    <w:rsid w:val="006D5F71"/>
    <w:rsid w:val="006E0806"/>
    <w:rsid w:val="006E136C"/>
    <w:rsid w:val="006E1AF2"/>
    <w:rsid w:val="006E4DAD"/>
    <w:rsid w:val="006E64EF"/>
    <w:rsid w:val="006E6D23"/>
    <w:rsid w:val="006F0627"/>
    <w:rsid w:val="006F2936"/>
    <w:rsid w:val="006F33F7"/>
    <w:rsid w:val="006F5847"/>
    <w:rsid w:val="006F74EF"/>
    <w:rsid w:val="00710B8B"/>
    <w:rsid w:val="00721DAE"/>
    <w:rsid w:val="007241A9"/>
    <w:rsid w:val="00731806"/>
    <w:rsid w:val="007331DF"/>
    <w:rsid w:val="00733454"/>
    <w:rsid w:val="007336EF"/>
    <w:rsid w:val="00733F9F"/>
    <w:rsid w:val="007353AC"/>
    <w:rsid w:val="00735691"/>
    <w:rsid w:val="00741763"/>
    <w:rsid w:val="00744E28"/>
    <w:rsid w:val="007464DF"/>
    <w:rsid w:val="00747211"/>
    <w:rsid w:val="00751FEF"/>
    <w:rsid w:val="00755D78"/>
    <w:rsid w:val="00761BA7"/>
    <w:rsid w:val="00764AC5"/>
    <w:rsid w:val="00765AC3"/>
    <w:rsid w:val="0076705E"/>
    <w:rsid w:val="00770651"/>
    <w:rsid w:val="00775398"/>
    <w:rsid w:val="007763AF"/>
    <w:rsid w:val="00780455"/>
    <w:rsid w:val="007806BB"/>
    <w:rsid w:val="00786420"/>
    <w:rsid w:val="00787FB1"/>
    <w:rsid w:val="007936FF"/>
    <w:rsid w:val="007938F9"/>
    <w:rsid w:val="007950A4"/>
    <w:rsid w:val="00796D6F"/>
    <w:rsid w:val="007973D8"/>
    <w:rsid w:val="007A2368"/>
    <w:rsid w:val="007A3BCD"/>
    <w:rsid w:val="007A5B78"/>
    <w:rsid w:val="007A6A46"/>
    <w:rsid w:val="007A7F89"/>
    <w:rsid w:val="007C251B"/>
    <w:rsid w:val="007C34E9"/>
    <w:rsid w:val="007C3FDE"/>
    <w:rsid w:val="007C4974"/>
    <w:rsid w:val="007D3403"/>
    <w:rsid w:val="007D724C"/>
    <w:rsid w:val="007E13D7"/>
    <w:rsid w:val="007E50B7"/>
    <w:rsid w:val="007E6191"/>
    <w:rsid w:val="007E6F38"/>
    <w:rsid w:val="007F3478"/>
    <w:rsid w:val="007F3885"/>
    <w:rsid w:val="007F69DE"/>
    <w:rsid w:val="0080249D"/>
    <w:rsid w:val="00802981"/>
    <w:rsid w:val="00802FDB"/>
    <w:rsid w:val="008049A2"/>
    <w:rsid w:val="0081374F"/>
    <w:rsid w:val="00814239"/>
    <w:rsid w:val="00815BF4"/>
    <w:rsid w:val="00817ACE"/>
    <w:rsid w:val="008228DC"/>
    <w:rsid w:val="00827EF0"/>
    <w:rsid w:val="00834883"/>
    <w:rsid w:val="0083536F"/>
    <w:rsid w:val="00845D67"/>
    <w:rsid w:val="008528C2"/>
    <w:rsid w:val="00860B23"/>
    <w:rsid w:val="00863FC2"/>
    <w:rsid w:val="008645AE"/>
    <w:rsid w:val="0086471E"/>
    <w:rsid w:val="008656A7"/>
    <w:rsid w:val="00866C64"/>
    <w:rsid w:val="00871C6B"/>
    <w:rsid w:val="008826CB"/>
    <w:rsid w:val="00883EC0"/>
    <w:rsid w:val="00884468"/>
    <w:rsid w:val="00886212"/>
    <w:rsid w:val="00890DA2"/>
    <w:rsid w:val="00890E20"/>
    <w:rsid w:val="00895FE9"/>
    <w:rsid w:val="008A0911"/>
    <w:rsid w:val="008A28DE"/>
    <w:rsid w:val="008A31E7"/>
    <w:rsid w:val="008A4841"/>
    <w:rsid w:val="008A4FFE"/>
    <w:rsid w:val="008B296F"/>
    <w:rsid w:val="008B3B61"/>
    <w:rsid w:val="008B6F33"/>
    <w:rsid w:val="008C185E"/>
    <w:rsid w:val="008C391C"/>
    <w:rsid w:val="008C567E"/>
    <w:rsid w:val="008C5930"/>
    <w:rsid w:val="008C63B9"/>
    <w:rsid w:val="008D099F"/>
    <w:rsid w:val="008D2C92"/>
    <w:rsid w:val="008D4DDE"/>
    <w:rsid w:val="008D6094"/>
    <w:rsid w:val="008D79DF"/>
    <w:rsid w:val="008E0186"/>
    <w:rsid w:val="008E153F"/>
    <w:rsid w:val="008E190F"/>
    <w:rsid w:val="008E4040"/>
    <w:rsid w:val="008E429F"/>
    <w:rsid w:val="008F013B"/>
    <w:rsid w:val="008F24E7"/>
    <w:rsid w:val="008F640C"/>
    <w:rsid w:val="00904606"/>
    <w:rsid w:val="00905445"/>
    <w:rsid w:val="0091023F"/>
    <w:rsid w:val="009123D0"/>
    <w:rsid w:val="00912604"/>
    <w:rsid w:val="00912624"/>
    <w:rsid w:val="00913813"/>
    <w:rsid w:val="00924E61"/>
    <w:rsid w:val="00932B19"/>
    <w:rsid w:val="009356E3"/>
    <w:rsid w:val="009370AC"/>
    <w:rsid w:val="00941179"/>
    <w:rsid w:val="00951BB8"/>
    <w:rsid w:val="0095255D"/>
    <w:rsid w:val="00954DAD"/>
    <w:rsid w:val="0095594E"/>
    <w:rsid w:val="009566AC"/>
    <w:rsid w:val="0096299C"/>
    <w:rsid w:val="00963516"/>
    <w:rsid w:val="0096597F"/>
    <w:rsid w:val="0097040B"/>
    <w:rsid w:val="009706CB"/>
    <w:rsid w:val="009720A7"/>
    <w:rsid w:val="00972132"/>
    <w:rsid w:val="00982CB4"/>
    <w:rsid w:val="00992E75"/>
    <w:rsid w:val="00994DB7"/>
    <w:rsid w:val="009A3DA0"/>
    <w:rsid w:val="009A5E00"/>
    <w:rsid w:val="009A672B"/>
    <w:rsid w:val="009A7E9E"/>
    <w:rsid w:val="009B1BA9"/>
    <w:rsid w:val="009B3F95"/>
    <w:rsid w:val="009C31EA"/>
    <w:rsid w:val="009C791E"/>
    <w:rsid w:val="009D00A4"/>
    <w:rsid w:val="009D0275"/>
    <w:rsid w:val="009D11BA"/>
    <w:rsid w:val="009D57F8"/>
    <w:rsid w:val="009E074B"/>
    <w:rsid w:val="009E2485"/>
    <w:rsid w:val="009E31CD"/>
    <w:rsid w:val="009E6592"/>
    <w:rsid w:val="009F0D20"/>
    <w:rsid w:val="009F14F5"/>
    <w:rsid w:val="009F49CB"/>
    <w:rsid w:val="00A02115"/>
    <w:rsid w:val="00A0327F"/>
    <w:rsid w:val="00A05450"/>
    <w:rsid w:val="00A14C66"/>
    <w:rsid w:val="00A16DB7"/>
    <w:rsid w:val="00A17AF8"/>
    <w:rsid w:val="00A17EC0"/>
    <w:rsid w:val="00A21E63"/>
    <w:rsid w:val="00A31667"/>
    <w:rsid w:val="00A348B6"/>
    <w:rsid w:val="00A37A95"/>
    <w:rsid w:val="00A421FA"/>
    <w:rsid w:val="00A43B16"/>
    <w:rsid w:val="00A462A4"/>
    <w:rsid w:val="00A511A0"/>
    <w:rsid w:val="00A512D5"/>
    <w:rsid w:val="00A53072"/>
    <w:rsid w:val="00A5484E"/>
    <w:rsid w:val="00A55B6A"/>
    <w:rsid w:val="00A57F3E"/>
    <w:rsid w:val="00A6026B"/>
    <w:rsid w:val="00A60A33"/>
    <w:rsid w:val="00A60A66"/>
    <w:rsid w:val="00A63145"/>
    <w:rsid w:val="00A67302"/>
    <w:rsid w:val="00A67D05"/>
    <w:rsid w:val="00A67D0C"/>
    <w:rsid w:val="00A72BD1"/>
    <w:rsid w:val="00A73163"/>
    <w:rsid w:val="00A733FB"/>
    <w:rsid w:val="00A745A2"/>
    <w:rsid w:val="00A81DA1"/>
    <w:rsid w:val="00A8371D"/>
    <w:rsid w:val="00A87B27"/>
    <w:rsid w:val="00A87E22"/>
    <w:rsid w:val="00AA4299"/>
    <w:rsid w:val="00AA6ECB"/>
    <w:rsid w:val="00AB08F4"/>
    <w:rsid w:val="00AC089F"/>
    <w:rsid w:val="00AC2D81"/>
    <w:rsid w:val="00AC6FBC"/>
    <w:rsid w:val="00AD3CE3"/>
    <w:rsid w:val="00AD4B8D"/>
    <w:rsid w:val="00AD595C"/>
    <w:rsid w:val="00AD673E"/>
    <w:rsid w:val="00AE0E9B"/>
    <w:rsid w:val="00AE2A72"/>
    <w:rsid w:val="00AE6538"/>
    <w:rsid w:val="00AF220D"/>
    <w:rsid w:val="00AF28D6"/>
    <w:rsid w:val="00AF6FEA"/>
    <w:rsid w:val="00B03B27"/>
    <w:rsid w:val="00B0513D"/>
    <w:rsid w:val="00B1042A"/>
    <w:rsid w:val="00B107FE"/>
    <w:rsid w:val="00B11726"/>
    <w:rsid w:val="00B1536D"/>
    <w:rsid w:val="00B20F1F"/>
    <w:rsid w:val="00B21DDB"/>
    <w:rsid w:val="00B21E11"/>
    <w:rsid w:val="00B22EA2"/>
    <w:rsid w:val="00B24343"/>
    <w:rsid w:val="00B269BB"/>
    <w:rsid w:val="00B320A0"/>
    <w:rsid w:val="00B33E85"/>
    <w:rsid w:val="00B35D74"/>
    <w:rsid w:val="00B40DBD"/>
    <w:rsid w:val="00B41CBD"/>
    <w:rsid w:val="00B43C43"/>
    <w:rsid w:val="00B5344E"/>
    <w:rsid w:val="00B547A5"/>
    <w:rsid w:val="00B555DA"/>
    <w:rsid w:val="00B56A2F"/>
    <w:rsid w:val="00B57EB1"/>
    <w:rsid w:val="00B631B7"/>
    <w:rsid w:val="00B718F2"/>
    <w:rsid w:val="00B770BF"/>
    <w:rsid w:val="00B77D89"/>
    <w:rsid w:val="00B77F02"/>
    <w:rsid w:val="00B83412"/>
    <w:rsid w:val="00B83ECC"/>
    <w:rsid w:val="00B8402E"/>
    <w:rsid w:val="00B854A4"/>
    <w:rsid w:val="00B86835"/>
    <w:rsid w:val="00B91497"/>
    <w:rsid w:val="00B921A3"/>
    <w:rsid w:val="00BA016D"/>
    <w:rsid w:val="00BA7977"/>
    <w:rsid w:val="00BC113A"/>
    <w:rsid w:val="00BC178F"/>
    <w:rsid w:val="00BC18DD"/>
    <w:rsid w:val="00BC1FE8"/>
    <w:rsid w:val="00BC2868"/>
    <w:rsid w:val="00BD1B93"/>
    <w:rsid w:val="00BD5DB4"/>
    <w:rsid w:val="00BD6034"/>
    <w:rsid w:val="00BD6B19"/>
    <w:rsid w:val="00BE2207"/>
    <w:rsid w:val="00BE3AE7"/>
    <w:rsid w:val="00BE777B"/>
    <w:rsid w:val="00BF0F41"/>
    <w:rsid w:val="00BF1A72"/>
    <w:rsid w:val="00BF31D5"/>
    <w:rsid w:val="00BF694C"/>
    <w:rsid w:val="00C038B1"/>
    <w:rsid w:val="00C06083"/>
    <w:rsid w:val="00C127AA"/>
    <w:rsid w:val="00C13721"/>
    <w:rsid w:val="00C15271"/>
    <w:rsid w:val="00C15ECA"/>
    <w:rsid w:val="00C2054E"/>
    <w:rsid w:val="00C2256F"/>
    <w:rsid w:val="00C2534C"/>
    <w:rsid w:val="00C269C3"/>
    <w:rsid w:val="00C26C2E"/>
    <w:rsid w:val="00C30B8E"/>
    <w:rsid w:val="00C31122"/>
    <w:rsid w:val="00C3583B"/>
    <w:rsid w:val="00C407B2"/>
    <w:rsid w:val="00C41586"/>
    <w:rsid w:val="00C54464"/>
    <w:rsid w:val="00C560FC"/>
    <w:rsid w:val="00C56D39"/>
    <w:rsid w:val="00C65E7C"/>
    <w:rsid w:val="00C677A4"/>
    <w:rsid w:val="00C70018"/>
    <w:rsid w:val="00C7105F"/>
    <w:rsid w:val="00C724A1"/>
    <w:rsid w:val="00C77462"/>
    <w:rsid w:val="00C80E94"/>
    <w:rsid w:val="00C810E8"/>
    <w:rsid w:val="00C84A8B"/>
    <w:rsid w:val="00C921F2"/>
    <w:rsid w:val="00C934D7"/>
    <w:rsid w:val="00C96705"/>
    <w:rsid w:val="00C96D32"/>
    <w:rsid w:val="00C97EF6"/>
    <w:rsid w:val="00CA40CC"/>
    <w:rsid w:val="00CA44CE"/>
    <w:rsid w:val="00CA7D53"/>
    <w:rsid w:val="00CB1B9C"/>
    <w:rsid w:val="00CB3A7C"/>
    <w:rsid w:val="00CB4FBF"/>
    <w:rsid w:val="00CB5EF9"/>
    <w:rsid w:val="00CB735D"/>
    <w:rsid w:val="00CC19E7"/>
    <w:rsid w:val="00CC487B"/>
    <w:rsid w:val="00CD264E"/>
    <w:rsid w:val="00CD2FBD"/>
    <w:rsid w:val="00CD5D37"/>
    <w:rsid w:val="00CD6C60"/>
    <w:rsid w:val="00CD75E3"/>
    <w:rsid w:val="00CE2EDB"/>
    <w:rsid w:val="00CE2EDC"/>
    <w:rsid w:val="00CE6758"/>
    <w:rsid w:val="00CF0EAC"/>
    <w:rsid w:val="00CF183E"/>
    <w:rsid w:val="00CF307A"/>
    <w:rsid w:val="00CF4C46"/>
    <w:rsid w:val="00CF5980"/>
    <w:rsid w:val="00CF5EC3"/>
    <w:rsid w:val="00CF7EC3"/>
    <w:rsid w:val="00D02AC5"/>
    <w:rsid w:val="00D05407"/>
    <w:rsid w:val="00D067AC"/>
    <w:rsid w:val="00D10513"/>
    <w:rsid w:val="00D11E44"/>
    <w:rsid w:val="00D1665A"/>
    <w:rsid w:val="00D20C22"/>
    <w:rsid w:val="00D21D52"/>
    <w:rsid w:val="00D22CA1"/>
    <w:rsid w:val="00D24EEC"/>
    <w:rsid w:val="00D27199"/>
    <w:rsid w:val="00D32A02"/>
    <w:rsid w:val="00D34981"/>
    <w:rsid w:val="00D36D61"/>
    <w:rsid w:val="00D40A03"/>
    <w:rsid w:val="00D411BC"/>
    <w:rsid w:val="00D41B6E"/>
    <w:rsid w:val="00D427DA"/>
    <w:rsid w:val="00D42D1C"/>
    <w:rsid w:val="00D505DA"/>
    <w:rsid w:val="00D5383D"/>
    <w:rsid w:val="00D56929"/>
    <w:rsid w:val="00D67CD9"/>
    <w:rsid w:val="00D67D13"/>
    <w:rsid w:val="00D72938"/>
    <w:rsid w:val="00D76C6A"/>
    <w:rsid w:val="00D77B87"/>
    <w:rsid w:val="00D852E6"/>
    <w:rsid w:val="00D8746D"/>
    <w:rsid w:val="00D91F4E"/>
    <w:rsid w:val="00D91FF6"/>
    <w:rsid w:val="00D9347D"/>
    <w:rsid w:val="00D96FCD"/>
    <w:rsid w:val="00DA20CA"/>
    <w:rsid w:val="00DA2724"/>
    <w:rsid w:val="00DB3DB9"/>
    <w:rsid w:val="00DB3EA9"/>
    <w:rsid w:val="00DB4094"/>
    <w:rsid w:val="00DB4E29"/>
    <w:rsid w:val="00DC1C3E"/>
    <w:rsid w:val="00DC3D36"/>
    <w:rsid w:val="00DC79DD"/>
    <w:rsid w:val="00DD2116"/>
    <w:rsid w:val="00DD3369"/>
    <w:rsid w:val="00DE1BF1"/>
    <w:rsid w:val="00DE5F6D"/>
    <w:rsid w:val="00DF4D14"/>
    <w:rsid w:val="00DF6671"/>
    <w:rsid w:val="00DF6C7F"/>
    <w:rsid w:val="00DF71D3"/>
    <w:rsid w:val="00E0532C"/>
    <w:rsid w:val="00E07A04"/>
    <w:rsid w:val="00E103DA"/>
    <w:rsid w:val="00E107FC"/>
    <w:rsid w:val="00E132E8"/>
    <w:rsid w:val="00E20D8C"/>
    <w:rsid w:val="00E257E5"/>
    <w:rsid w:val="00E26049"/>
    <w:rsid w:val="00E27E87"/>
    <w:rsid w:val="00E3308A"/>
    <w:rsid w:val="00E36F17"/>
    <w:rsid w:val="00E45B23"/>
    <w:rsid w:val="00E50D3D"/>
    <w:rsid w:val="00E52A54"/>
    <w:rsid w:val="00E54DFC"/>
    <w:rsid w:val="00E65661"/>
    <w:rsid w:val="00E659FA"/>
    <w:rsid w:val="00E66896"/>
    <w:rsid w:val="00E70B97"/>
    <w:rsid w:val="00E71449"/>
    <w:rsid w:val="00E72E24"/>
    <w:rsid w:val="00E73A75"/>
    <w:rsid w:val="00E74232"/>
    <w:rsid w:val="00E7734B"/>
    <w:rsid w:val="00E80514"/>
    <w:rsid w:val="00E81C48"/>
    <w:rsid w:val="00E83253"/>
    <w:rsid w:val="00E86E2D"/>
    <w:rsid w:val="00E95B1A"/>
    <w:rsid w:val="00EA0534"/>
    <w:rsid w:val="00EB0A35"/>
    <w:rsid w:val="00EB0BB8"/>
    <w:rsid w:val="00EB22E1"/>
    <w:rsid w:val="00EB26F3"/>
    <w:rsid w:val="00EB2AFF"/>
    <w:rsid w:val="00EB30A2"/>
    <w:rsid w:val="00EB6243"/>
    <w:rsid w:val="00EB7313"/>
    <w:rsid w:val="00EB7F59"/>
    <w:rsid w:val="00ED272A"/>
    <w:rsid w:val="00ED444A"/>
    <w:rsid w:val="00ED5694"/>
    <w:rsid w:val="00EE13D3"/>
    <w:rsid w:val="00EE6CC4"/>
    <w:rsid w:val="00EE7810"/>
    <w:rsid w:val="00EF6AB5"/>
    <w:rsid w:val="00EF7CED"/>
    <w:rsid w:val="00F053CD"/>
    <w:rsid w:val="00F0735E"/>
    <w:rsid w:val="00F13E5E"/>
    <w:rsid w:val="00F230F8"/>
    <w:rsid w:val="00F34A44"/>
    <w:rsid w:val="00F37ACF"/>
    <w:rsid w:val="00F415CA"/>
    <w:rsid w:val="00F41983"/>
    <w:rsid w:val="00F43D38"/>
    <w:rsid w:val="00F45CB2"/>
    <w:rsid w:val="00F46A9A"/>
    <w:rsid w:val="00F46E8F"/>
    <w:rsid w:val="00F54B6B"/>
    <w:rsid w:val="00F55080"/>
    <w:rsid w:val="00F55CA7"/>
    <w:rsid w:val="00F568EB"/>
    <w:rsid w:val="00F63472"/>
    <w:rsid w:val="00F659FA"/>
    <w:rsid w:val="00F7090E"/>
    <w:rsid w:val="00F734C5"/>
    <w:rsid w:val="00F77174"/>
    <w:rsid w:val="00F77E31"/>
    <w:rsid w:val="00F86500"/>
    <w:rsid w:val="00F876F5"/>
    <w:rsid w:val="00F90FF2"/>
    <w:rsid w:val="00F916F0"/>
    <w:rsid w:val="00F9257E"/>
    <w:rsid w:val="00F946EC"/>
    <w:rsid w:val="00F94849"/>
    <w:rsid w:val="00FA7C70"/>
    <w:rsid w:val="00FB0041"/>
    <w:rsid w:val="00FB0952"/>
    <w:rsid w:val="00FB0F30"/>
    <w:rsid w:val="00FB590A"/>
    <w:rsid w:val="00FC2F83"/>
    <w:rsid w:val="00FC3EC9"/>
    <w:rsid w:val="00FC7515"/>
    <w:rsid w:val="00FE1486"/>
    <w:rsid w:val="00FE23E6"/>
    <w:rsid w:val="00FF4D40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AC5DD5-8764-4729-B587-D1132662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270"/>
      <w:jc w:val="both"/>
      <w:outlineLvl w:val="0"/>
    </w:pPr>
    <w:rPr>
      <w:rFonts w:ascii="ArialUpR" w:hAnsi="ArialUpR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i/>
      <w:szCs w:val="28"/>
      <w:lang w:val="it-IT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UpR" w:hAnsi="ArialUpR"/>
      <w:b/>
      <w:szCs w:val="20"/>
      <w:lang w:val="en-US"/>
    </w:rPr>
  </w:style>
  <w:style w:type="paragraph" w:styleId="Heading6">
    <w:name w:val="heading 6"/>
    <w:basedOn w:val="Normal"/>
    <w:next w:val="Normal"/>
    <w:qFormat/>
    <w:pPr>
      <w:keepNext/>
      <w:ind w:left="7920"/>
      <w:jc w:val="both"/>
      <w:outlineLvl w:val="5"/>
    </w:pPr>
    <w:rPr>
      <w:rFonts w:ascii="ArialUpR" w:hAnsi="ArialUpR"/>
      <w:i/>
      <w:szCs w:val="20"/>
      <w:lang w:val="en-US"/>
    </w:rPr>
  </w:style>
  <w:style w:type="paragraph" w:styleId="Heading7">
    <w:name w:val="heading 7"/>
    <w:basedOn w:val="Normal"/>
    <w:next w:val="Normal"/>
    <w:qFormat/>
    <w:pPr>
      <w:keepNext/>
      <w:ind w:left="6480" w:firstLine="720"/>
      <w:jc w:val="both"/>
      <w:outlineLvl w:val="6"/>
    </w:pPr>
    <w:rPr>
      <w:rFonts w:ascii="ArialUpR" w:hAnsi="ArialUpR"/>
      <w:i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jc w:val="both"/>
    </w:pPr>
    <w:rPr>
      <w:color w:val="FF0000"/>
      <w:szCs w:val="28"/>
      <w:lang w:val="fr-FR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val="en-US"/>
    </w:rPr>
  </w:style>
  <w:style w:type="paragraph" w:styleId="BodyText2">
    <w:name w:val="Body Text 2"/>
    <w:basedOn w:val="Normal"/>
    <w:pPr>
      <w:jc w:val="center"/>
    </w:pPr>
    <w:rPr>
      <w:rFonts w:ascii="ArialUpR" w:hAnsi="ArialUpR"/>
      <w:b/>
      <w:sz w:val="28"/>
      <w:szCs w:val="20"/>
      <w:lang w:val="en-US"/>
    </w:rPr>
  </w:style>
  <w:style w:type="paragraph" w:styleId="BodyText">
    <w:name w:val="Body Text"/>
    <w:basedOn w:val="Normal"/>
    <w:pPr>
      <w:jc w:val="both"/>
    </w:pPr>
    <w:rPr>
      <w:rFonts w:ascii="TimesRomanR" w:hAnsi="TimesRomanR"/>
      <w:szCs w:val="20"/>
      <w:lang w:val="en-US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rFonts w:ascii="TimesRomanR" w:hAnsi="TimesRomanR"/>
      <w:b/>
      <w:bCs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TimesRomanR" w:hAnsi="TimesRomanR"/>
      <w:szCs w:val="20"/>
      <w:lang w:val="en-US"/>
    </w:rPr>
  </w:style>
  <w:style w:type="paragraph" w:styleId="BodyTextIndent">
    <w:name w:val="Body Text Indent"/>
    <w:basedOn w:val="Normal"/>
    <w:pPr>
      <w:jc w:val="center"/>
    </w:pPr>
    <w:rPr>
      <w:rFonts w:ascii="ArialUpR" w:hAnsi="ArialUpR"/>
      <w:b/>
      <w:sz w:val="28"/>
      <w:szCs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RomanR" w:hAnsi="TimesRomanR"/>
      <w:szCs w:val="20"/>
      <w:lang w:val="en-US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9E31C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656AC6"/>
    <w:rPr>
      <w:sz w:val="16"/>
      <w:szCs w:val="16"/>
    </w:rPr>
  </w:style>
  <w:style w:type="paragraph" w:styleId="CommentText">
    <w:name w:val="annotation text"/>
    <w:basedOn w:val="Normal"/>
    <w:semiHidden/>
    <w:rsid w:val="00656AC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656AC6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6C05D0"/>
    <w:rPr>
      <w:rFonts w:ascii="TimesRomanR" w:hAnsi="TimesRomanR"/>
      <w:sz w:val="24"/>
      <w:lang w:val="en-US" w:eastAsia="en-US"/>
    </w:rPr>
  </w:style>
  <w:style w:type="paragraph" w:styleId="FootnoteText">
    <w:name w:val="footnote text"/>
    <w:basedOn w:val="Normal"/>
    <w:link w:val="FootnoteTextChar"/>
    <w:rsid w:val="00394BDE"/>
    <w:rPr>
      <w:rFonts w:ascii="ArialUpR" w:hAnsi="ArialUpR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394BDE"/>
    <w:rPr>
      <w:rFonts w:ascii="ArialUpR" w:hAnsi="ArialUpR"/>
      <w:sz w:val="24"/>
      <w:lang w:val="en-US" w:eastAsia="en-US"/>
    </w:rPr>
  </w:style>
  <w:style w:type="paragraph" w:customStyle="1" w:styleId="CaracterCaracter1">
    <w:name w:val="Caracter Caracter1"/>
    <w:basedOn w:val="Normal"/>
    <w:rsid w:val="00EB22E1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6CB1F-F523-4D7D-A6EE-1AEACA698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2627</Words>
  <Characters>14978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PROCEDURA DE SOLUŢIONARE A NEÎNŢELEGERILOR LEGATE DE ÎNCHEIEREA CONTRACTELOR  DINTRE OPERATORII ECONOMICI</vt:lpstr>
    </vt:vector>
  </TitlesOfParts>
  <Company>ANRE</Company>
  <LinksUpToDate>false</LinksUpToDate>
  <CharactersWithSpaces>17570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DE SOLUŢIONARE A NEÎNŢELEGERILOR LEGATE DE ÎNCHEIEREA CONTRACTELOR  DINTRE OPERATORII ECONOMICI</dc:title>
  <dc:subject/>
  <dc:creator>Pesu</dc:creator>
  <cp:keywords/>
  <cp:lastModifiedBy>Cristian SAIOC</cp:lastModifiedBy>
  <cp:revision>2</cp:revision>
  <cp:lastPrinted>2013-06-13T09:43:00Z</cp:lastPrinted>
  <dcterms:created xsi:type="dcterms:W3CDTF">2015-05-29T10:24:00Z</dcterms:created>
  <dcterms:modified xsi:type="dcterms:W3CDTF">2015-05-29T10:24:00Z</dcterms:modified>
</cp:coreProperties>
</file>